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C7" w:rsidRPr="00117AC7" w:rsidRDefault="00117AC7" w:rsidP="00117AC7">
      <w:pPr>
        <w:spacing w:after="200" w:line="276" w:lineRule="auto"/>
        <w:jc w:val="center"/>
        <w:rPr>
          <w:b/>
          <w:sz w:val="32"/>
          <w:szCs w:val="32"/>
        </w:rPr>
      </w:pPr>
      <w:r w:rsidRPr="00117AC7">
        <w:rPr>
          <w:b/>
          <w:sz w:val="32"/>
          <w:szCs w:val="32"/>
        </w:rPr>
        <w:t>Guideline for Preparing Research Report</w:t>
      </w:r>
    </w:p>
    <w:p w:rsidR="00117AC7" w:rsidRDefault="00117AC7">
      <w:pPr>
        <w:spacing w:after="200" w:line="276" w:lineRule="auto"/>
        <w:rPr>
          <w:b/>
          <w:sz w:val="24"/>
          <w:szCs w:val="24"/>
        </w:rPr>
      </w:pPr>
    </w:p>
    <w:p w:rsidR="00117AC7" w:rsidRDefault="00117AC7" w:rsidP="0024665D">
      <w:pPr>
        <w:spacing w:after="200" w:line="276" w:lineRule="auto"/>
        <w:jc w:val="both"/>
        <w:rPr>
          <w:b/>
          <w:sz w:val="24"/>
          <w:szCs w:val="24"/>
        </w:rPr>
      </w:pPr>
      <w:r>
        <w:rPr>
          <w:b/>
          <w:sz w:val="24"/>
          <w:szCs w:val="24"/>
        </w:rPr>
        <w:t>Following guidelines should be followed in preparing Research Report:</w:t>
      </w:r>
    </w:p>
    <w:p w:rsidR="00D75C0C" w:rsidRDefault="00D75C0C" w:rsidP="0024665D">
      <w:pPr>
        <w:pStyle w:val="ListParagraph"/>
        <w:numPr>
          <w:ilvl w:val="0"/>
          <w:numId w:val="4"/>
        </w:numPr>
        <w:spacing w:after="200" w:line="360" w:lineRule="auto"/>
        <w:jc w:val="both"/>
        <w:rPr>
          <w:bCs/>
          <w:sz w:val="24"/>
          <w:szCs w:val="24"/>
        </w:rPr>
      </w:pPr>
      <w:r>
        <w:rPr>
          <w:bCs/>
          <w:sz w:val="24"/>
          <w:szCs w:val="24"/>
        </w:rPr>
        <w:t>The report should be written as a Scientific Article</w:t>
      </w:r>
      <w:r w:rsidR="00D73E49">
        <w:rPr>
          <w:bCs/>
          <w:sz w:val="24"/>
          <w:szCs w:val="24"/>
        </w:rPr>
        <w:t>, which should contain following chapters</w:t>
      </w:r>
    </w:p>
    <w:p w:rsidR="00D73E49" w:rsidRDefault="00D73E49" w:rsidP="0024665D">
      <w:pPr>
        <w:pStyle w:val="ListParagraph"/>
        <w:numPr>
          <w:ilvl w:val="1"/>
          <w:numId w:val="4"/>
        </w:numPr>
        <w:spacing w:after="200" w:line="276" w:lineRule="auto"/>
        <w:jc w:val="both"/>
        <w:rPr>
          <w:bCs/>
          <w:sz w:val="24"/>
          <w:szCs w:val="24"/>
        </w:rPr>
      </w:pPr>
      <w:r>
        <w:rPr>
          <w:bCs/>
          <w:sz w:val="24"/>
          <w:szCs w:val="24"/>
        </w:rPr>
        <w:t>Abstract</w:t>
      </w:r>
      <w:r w:rsidR="0024665D">
        <w:rPr>
          <w:bCs/>
          <w:sz w:val="24"/>
          <w:szCs w:val="24"/>
        </w:rPr>
        <w:t xml:space="preserve"> (should be within 200-300 words)</w:t>
      </w:r>
    </w:p>
    <w:p w:rsidR="00D73E49" w:rsidRDefault="00D73E49" w:rsidP="0024665D">
      <w:pPr>
        <w:pStyle w:val="ListParagraph"/>
        <w:numPr>
          <w:ilvl w:val="1"/>
          <w:numId w:val="4"/>
        </w:numPr>
        <w:spacing w:after="200" w:line="276" w:lineRule="auto"/>
        <w:jc w:val="both"/>
        <w:rPr>
          <w:bCs/>
          <w:sz w:val="24"/>
          <w:szCs w:val="24"/>
        </w:rPr>
      </w:pPr>
      <w:r>
        <w:rPr>
          <w:bCs/>
          <w:sz w:val="24"/>
          <w:szCs w:val="24"/>
        </w:rPr>
        <w:t>Introduction</w:t>
      </w:r>
    </w:p>
    <w:p w:rsidR="00D73E49" w:rsidRDefault="00D73E49" w:rsidP="0024665D">
      <w:pPr>
        <w:pStyle w:val="ListParagraph"/>
        <w:numPr>
          <w:ilvl w:val="1"/>
          <w:numId w:val="4"/>
        </w:numPr>
        <w:spacing w:after="200" w:line="276" w:lineRule="auto"/>
        <w:jc w:val="both"/>
        <w:rPr>
          <w:bCs/>
          <w:sz w:val="24"/>
          <w:szCs w:val="24"/>
        </w:rPr>
      </w:pPr>
      <w:r>
        <w:rPr>
          <w:bCs/>
          <w:sz w:val="24"/>
          <w:szCs w:val="24"/>
        </w:rPr>
        <w:t>Materials and Methods</w:t>
      </w:r>
    </w:p>
    <w:p w:rsidR="00D73E49" w:rsidRDefault="00D73E49" w:rsidP="0024665D">
      <w:pPr>
        <w:pStyle w:val="ListParagraph"/>
        <w:numPr>
          <w:ilvl w:val="1"/>
          <w:numId w:val="4"/>
        </w:numPr>
        <w:spacing w:after="200" w:line="276" w:lineRule="auto"/>
        <w:jc w:val="both"/>
        <w:rPr>
          <w:bCs/>
          <w:sz w:val="24"/>
          <w:szCs w:val="24"/>
        </w:rPr>
      </w:pPr>
      <w:r>
        <w:rPr>
          <w:bCs/>
          <w:sz w:val="24"/>
          <w:szCs w:val="24"/>
        </w:rPr>
        <w:t>Results and Discussion</w:t>
      </w:r>
    </w:p>
    <w:p w:rsidR="00D73E49" w:rsidRDefault="00D73E49" w:rsidP="0024665D">
      <w:pPr>
        <w:pStyle w:val="ListParagraph"/>
        <w:numPr>
          <w:ilvl w:val="1"/>
          <w:numId w:val="4"/>
        </w:numPr>
        <w:spacing w:line="276" w:lineRule="auto"/>
        <w:ind w:left="1434" w:hanging="357"/>
        <w:jc w:val="both"/>
        <w:rPr>
          <w:bCs/>
          <w:sz w:val="24"/>
          <w:szCs w:val="24"/>
        </w:rPr>
      </w:pPr>
      <w:r>
        <w:rPr>
          <w:bCs/>
          <w:sz w:val="24"/>
          <w:szCs w:val="24"/>
        </w:rPr>
        <w:t>Conclusion</w:t>
      </w:r>
      <w:r w:rsidR="00212F18">
        <w:rPr>
          <w:bCs/>
          <w:sz w:val="24"/>
          <w:szCs w:val="24"/>
        </w:rPr>
        <w:t>/Recommendation</w:t>
      </w:r>
    </w:p>
    <w:p w:rsidR="00D73E49" w:rsidRDefault="00D73E49" w:rsidP="0024665D">
      <w:pPr>
        <w:spacing w:after="200" w:line="276" w:lineRule="auto"/>
        <w:ind w:left="720" w:firstLine="360"/>
        <w:jc w:val="both"/>
        <w:rPr>
          <w:bCs/>
          <w:sz w:val="24"/>
          <w:szCs w:val="24"/>
        </w:rPr>
      </w:pPr>
      <w:r>
        <w:rPr>
          <w:bCs/>
          <w:sz w:val="24"/>
          <w:szCs w:val="24"/>
        </w:rPr>
        <w:t xml:space="preserve">Under these chapters there </w:t>
      </w:r>
      <w:r w:rsidR="00212F18">
        <w:rPr>
          <w:bCs/>
          <w:sz w:val="24"/>
          <w:szCs w:val="24"/>
        </w:rPr>
        <w:t>will</w:t>
      </w:r>
      <w:r>
        <w:rPr>
          <w:bCs/>
          <w:sz w:val="24"/>
          <w:szCs w:val="24"/>
        </w:rPr>
        <w:t xml:space="preserve"> be Headings and Sub-headings</w:t>
      </w:r>
    </w:p>
    <w:p w:rsidR="00EF3D23" w:rsidRPr="00D73E49" w:rsidRDefault="00EF3D23" w:rsidP="0024665D">
      <w:pPr>
        <w:spacing w:after="200"/>
        <w:jc w:val="both"/>
        <w:rPr>
          <w:bCs/>
          <w:sz w:val="24"/>
          <w:szCs w:val="24"/>
        </w:rPr>
      </w:pPr>
      <w:r>
        <w:rPr>
          <w:bCs/>
          <w:sz w:val="24"/>
          <w:szCs w:val="24"/>
        </w:rPr>
        <w:t>Following format should be followed in writing the reports:</w:t>
      </w:r>
    </w:p>
    <w:p w:rsidR="00117AC7" w:rsidRPr="00117AC7" w:rsidRDefault="00117AC7" w:rsidP="0024665D">
      <w:pPr>
        <w:pStyle w:val="ListParagraph"/>
        <w:numPr>
          <w:ilvl w:val="0"/>
          <w:numId w:val="4"/>
        </w:numPr>
        <w:spacing w:after="120"/>
        <w:ind w:left="714" w:hanging="357"/>
        <w:contextualSpacing w:val="0"/>
        <w:jc w:val="both"/>
        <w:rPr>
          <w:bCs/>
          <w:sz w:val="24"/>
          <w:szCs w:val="24"/>
        </w:rPr>
      </w:pPr>
      <w:r w:rsidRPr="00117AC7">
        <w:rPr>
          <w:b/>
          <w:sz w:val="24"/>
          <w:szCs w:val="24"/>
        </w:rPr>
        <w:t xml:space="preserve">Font: </w:t>
      </w:r>
      <w:r w:rsidR="00212F18" w:rsidRPr="00212F18">
        <w:rPr>
          <w:bCs/>
          <w:sz w:val="24"/>
          <w:szCs w:val="24"/>
        </w:rPr>
        <w:t>“</w:t>
      </w:r>
      <w:r w:rsidRPr="00117AC7">
        <w:rPr>
          <w:bCs/>
          <w:sz w:val="24"/>
          <w:szCs w:val="24"/>
        </w:rPr>
        <w:t>Times New Roman</w:t>
      </w:r>
      <w:r w:rsidR="00212F18">
        <w:rPr>
          <w:bCs/>
          <w:sz w:val="24"/>
          <w:szCs w:val="24"/>
        </w:rPr>
        <w:t>” throughout the report</w:t>
      </w:r>
    </w:p>
    <w:p w:rsidR="00117AC7" w:rsidRPr="006104A3" w:rsidRDefault="00117AC7" w:rsidP="0024665D">
      <w:pPr>
        <w:pStyle w:val="ListParagraph"/>
        <w:numPr>
          <w:ilvl w:val="0"/>
          <w:numId w:val="4"/>
        </w:numPr>
        <w:spacing w:after="120"/>
        <w:ind w:left="714" w:hanging="357"/>
        <w:contextualSpacing w:val="0"/>
        <w:jc w:val="both"/>
        <w:rPr>
          <w:b/>
          <w:sz w:val="24"/>
          <w:szCs w:val="24"/>
        </w:rPr>
      </w:pPr>
      <w:r w:rsidRPr="00117AC7">
        <w:rPr>
          <w:b/>
          <w:sz w:val="24"/>
          <w:szCs w:val="24"/>
        </w:rPr>
        <w:t>Font size:</w:t>
      </w:r>
      <w:r w:rsidRPr="00117AC7">
        <w:rPr>
          <w:bCs/>
          <w:sz w:val="24"/>
          <w:szCs w:val="24"/>
        </w:rPr>
        <w:t xml:space="preserve"> 12</w:t>
      </w:r>
      <w:r w:rsidR="00C20AEC">
        <w:rPr>
          <w:bCs/>
          <w:sz w:val="24"/>
          <w:szCs w:val="24"/>
        </w:rPr>
        <w:t xml:space="preserve"> throughout the report</w:t>
      </w:r>
      <w:r w:rsidRPr="00117AC7">
        <w:rPr>
          <w:bCs/>
          <w:sz w:val="24"/>
          <w:szCs w:val="24"/>
        </w:rPr>
        <w:t xml:space="preserve">; </w:t>
      </w:r>
      <w:r w:rsidR="00C20AEC">
        <w:rPr>
          <w:bCs/>
          <w:sz w:val="24"/>
          <w:szCs w:val="24"/>
        </w:rPr>
        <w:t xml:space="preserve">but </w:t>
      </w:r>
      <w:r w:rsidRPr="00117AC7">
        <w:rPr>
          <w:bCs/>
          <w:sz w:val="24"/>
          <w:szCs w:val="24"/>
        </w:rPr>
        <w:t>might be reduced up to 10 in tables</w:t>
      </w:r>
      <w:r w:rsidR="00E66152">
        <w:rPr>
          <w:bCs/>
          <w:sz w:val="24"/>
          <w:szCs w:val="24"/>
        </w:rPr>
        <w:t>,</w:t>
      </w:r>
      <w:r w:rsidRPr="00117AC7">
        <w:rPr>
          <w:bCs/>
          <w:sz w:val="24"/>
          <w:szCs w:val="24"/>
        </w:rPr>
        <w:t xml:space="preserve"> in case of space problem.</w:t>
      </w:r>
    </w:p>
    <w:p w:rsidR="006104A3" w:rsidRPr="006104A3" w:rsidRDefault="006104A3" w:rsidP="0024665D">
      <w:pPr>
        <w:pStyle w:val="ListParagraph"/>
        <w:numPr>
          <w:ilvl w:val="0"/>
          <w:numId w:val="4"/>
        </w:numPr>
        <w:spacing w:after="120"/>
        <w:ind w:left="714" w:hanging="357"/>
        <w:contextualSpacing w:val="0"/>
        <w:jc w:val="both"/>
        <w:rPr>
          <w:bCs/>
          <w:sz w:val="24"/>
          <w:szCs w:val="24"/>
        </w:rPr>
      </w:pPr>
      <w:r>
        <w:rPr>
          <w:b/>
          <w:sz w:val="24"/>
          <w:szCs w:val="24"/>
        </w:rPr>
        <w:t xml:space="preserve">Spacing: </w:t>
      </w:r>
      <w:r w:rsidRPr="006104A3">
        <w:rPr>
          <w:bCs/>
          <w:sz w:val="24"/>
          <w:szCs w:val="24"/>
        </w:rPr>
        <w:t>Should be 1.15</w:t>
      </w:r>
      <w:r>
        <w:rPr>
          <w:bCs/>
          <w:sz w:val="24"/>
          <w:szCs w:val="24"/>
        </w:rPr>
        <w:t xml:space="preserve"> in the text and 1.00 in headings/captions of tables and graphs, figures, titles etc.</w:t>
      </w:r>
    </w:p>
    <w:p w:rsidR="00117AC7" w:rsidRPr="006104A3" w:rsidRDefault="00117AC7" w:rsidP="0024665D">
      <w:pPr>
        <w:pStyle w:val="ListParagraph"/>
        <w:numPr>
          <w:ilvl w:val="0"/>
          <w:numId w:val="4"/>
        </w:numPr>
        <w:spacing w:after="120"/>
        <w:ind w:left="714" w:hanging="357"/>
        <w:contextualSpacing w:val="0"/>
        <w:jc w:val="both"/>
        <w:rPr>
          <w:b/>
          <w:sz w:val="24"/>
          <w:szCs w:val="24"/>
        </w:rPr>
      </w:pPr>
      <w:r w:rsidRPr="00117AC7">
        <w:rPr>
          <w:b/>
          <w:sz w:val="24"/>
          <w:szCs w:val="24"/>
        </w:rPr>
        <w:t>Title</w:t>
      </w:r>
      <w:r w:rsidR="0024665D">
        <w:rPr>
          <w:b/>
          <w:sz w:val="24"/>
          <w:szCs w:val="24"/>
        </w:rPr>
        <w:t xml:space="preserve"> of Report</w:t>
      </w:r>
      <w:r w:rsidRPr="00117AC7">
        <w:rPr>
          <w:b/>
          <w:sz w:val="24"/>
          <w:szCs w:val="24"/>
        </w:rPr>
        <w:t xml:space="preserve">: </w:t>
      </w:r>
      <w:r w:rsidRPr="00117AC7">
        <w:rPr>
          <w:bCs/>
          <w:sz w:val="24"/>
          <w:szCs w:val="24"/>
        </w:rPr>
        <w:t>Should be</w:t>
      </w:r>
      <w:r>
        <w:rPr>
          <w:bCs/>
          <w:sz w:val="24"/>
          <w:szCs w:val="24"/>
        </w:rPr>
        <w:t xml:space="preserve"> in CAPITAL LETTER</w:t>
      </w:r>
      <w:r>
        <w:rPr>
          <w:b/>
          <w:sz w:val="24"/>
          <w:szCs w:val="24"/>
        </w:rPr>
        <w:t xml:space="preserve">, Bold, </w:t>
      </w:r>
      <w:r w:rsidRPr="00117AC7">
        <w:rPr>
          <w:bCs/>
          <w:sz w:val="24"/>
          <w:szCs w:val="24"/>
        </w:rPr>
        <w:t>Single spacing</w:t>
      </w:r>
      <w:r w:rsidR="00D75C0C">
        <w:rPr>
          <w:bCs/>
          <w:sz w:val="24"/>
          <w:szCs w:val="24"/>
        </w:rPr>
        <w:t>, Centre aligned</w:t>
      </w:r>
    </w:p>
    <w:p w:rsidR="006104A3" w:rsidRDefault="006104A3" w:rsidP="0024665D">
      <w:pPr>
        <w:pStyle w:val="ListParagraph"/>
        <w:numPr>
          <w:ilvl w:val="0"/>
          <w:numId w:val="4"/>
        </w:numPr>
        <w:spacing w:after="120"/>
        <w:ind w:left="714" w:hanging="357"/>
        <w:contextualSpacing w:val="0"/>
        <w:jc w:val="both"/>
        <w:rPr>
          <w:b/>
          <w:sz w:val="24"/>
          <w:szCs w:val="24"/>
        </w:rPr>
      </w:pPr>
      <w:r>
        <w:rPr>
          <w:b/>
          <w:sz w:val="24"/>
          <w:szCs w:val="24"/>
        </w:rPr>
        <w:t xml:space="preserve">Use of </w:t>
      </w:r>
      <w:r>
        <w:rPr>
          <w:bCs/>
          <w:sz w:val="24"/>
          <w:szCs w:val="24"/>
        </w:rPr>
        <w:t>CAPITAL LETTERs</w:t>
      </w:r>
      <w:r w:rsidR="00DA342A">
        <w:rPr>
          <w:bCs/>
          <w:sz w:val="24"/>
          <w:szCs w:val="24"/>
        </w:rPr>
        <w:t>/small caps</w:t>
      </w:r>
      <w:r>
        <w:rPr>
          <w:bCs/>
          <w:sz w:val="24"/>
          <w:szCs w:val="24"/>
        </w:rPr>
        <w:t xml:space="preserve">: Universal </w:t>
      </w:r>
      <w:r w:rsidR="00DA342A">
        <w:rPr>
          <w:bCs/>
          <w:sz w:val="24"/>
          <w:szCs w:val="24"/>
        </w:rPr>
        <w:t>rule</w:t>
      </w:r>
      <w:r>
        <w:rPr>
          <w:bCs/>
          <w:sz w:val="24"/>
          <w:szCs w:val="24"/>
        </w:rPr>
        <w:t>s should be followed in using CAPITAL LETTERs and small caps.</w:t>
      </w:r>
    </w:p>
    <w:p w:rsidR="00117AC7" w:rsidRPr="00D75C0C" w:rsidRDefault="00117AC7" w:rsidP="0024665D">
      <w:pPr>
        <w:pStyle w:val="ListParagraph"/>
        <w:numPr>
          <w:ilvl w:val="0"/>
          <w:numId w:val="4"/>
        </w:numPr>
        <w:spacing w:after="120"/>
        <w:ind w:left="714" w:hanging="357"/>
        <w:contextualSpacing w:val="0"/>
        <w:jc w:val="both"/>
        <w:rPr>
          <w:b/>
          <w:sz w:val="24"/>
          <w:szCs w:val="24"/>
        </w:rPr>
      </w:pPr>
      <w:r>
        <w:rPr>
          <w:b/>
          <w:sz w:val="24"/>
          <w:szCs w:val="24"/>
        </w:rPr>
        <w:t xml:space="preserve">Author(s): </w:t>
      </w:r>
      <w:r w:rsidRPr="00117AC7">
        <w:rPr>
          <w:bCs/>
          <w:sz w:val="24"/>
          <w:szCs w:val="24"/>
        </w:rPr>
        <w:t>Should be</w:t>
      </w:r>
      <w:r>
        <w:rPr>
          <w:bCs/>
          <w:sz w:val="24"/>
          <w:szCs w:val="24"/>
        </w:rPr>
        <w:t xml:space="preserve"> written as </w:t>
      </w:r>
      <w:r w:rsidR="00D75C0C">
        <w:rPr>
          <w:bCs/>
          <w:sz w:val="24"/>
          <w:szCs w:val="24"/>
        </w:rPr>
        <w:t xml:space="preserve">in the attached report, </w:t>
      </w:r>
      <w:r w:rsidR="00D75C0C" w:rsidRPr="00E66152">
        <w:rPr>
          <w:b/>
          <w:sz w:val="24"/>
          <w:szCs w:val="24"/>
        </w:rPr>
        <w:t>Bold</w:t>
      </w:r>
      <w:r w:rsidR="00D75C0C">
        <w:rPr>
          <w:bCs/>
          <w:sz w:val="24"/>
          <w:szCs w:val="24"/>
        </w:rPr>
        <w:t xml:space="preserve">, </w:t>
      </w:r>
      <w:r w:rsidR="00D75C0C" w:rsidRPr="00117AC7">
        <w:rPr>
          <w:bCs/>
          <w:sz w:val="24"/>
          <w:szCs w:val="24"/>
        </w:rPr>
        <w:t>Single spacing</w:t>
      </w:r>
      <w:r w:rsidR="00D75C0C">
        <w:rPr>
          <w:bCs/>
          <w:sz w:val="24"/>
          <w:szCs w:val="24"/>
        </w:rPr>
        <w:t>, Centre aligned</w:t>
      </w:r>
    </w:p>
    <w:p w:rsidR="00D75C0C" w:rsidRPr="00DA342A" w:rsidRDefault="0005633F" w:rsidP="0024665D">
      <w:pPr>
        <w:pStyle w:val="ListParagraph"/>
        <w:numPr>
          <w:ilvl w:val="0"/>
          <w:numId w:val="4"/>
        </w:numPr>
        <w:spacing w:after="120"/>
        <w:ind w:left="714" w:hanging="357"/>
        <w:contextualSpacing w:val="0"/>
        <w:jc w:val="both"/>
        <w:rPr>
          <w:b/>
          <w:sz w:val="24"/>
          <w:szCs w:val="24"/>
        </w:rPr>
      </w:pPr>
      <w:r>
        <w:rPr>
          <w:b/>
          <w:sz w:val="24"/>
          <w:szCs w:val="24"/>
        </w:rPr>
        <w:t>Chapter headings (Abstract, I</w:t>
      </w:r>
      <w:r w:rsidR="00D75C0C">
        <w:rPr>
          <w:b/>
          <w:sz w:val="24"/>
          <w:szCs w:val="24"/>
        </w:rPr>
        <w:t xml:space="preserve">ntroduction etc.): </w:t>
      </w:r>
      <w:r w:rsidR="00D75C0C">
        <w:rPr>
          <w:bCs/>
          <w:sz w:val="24"/>
          <w:szCs w:val="24"/>
        </w:rPr>
        <w:t xml:space="preserve">Centre aligned (As attached report), </w:t>
      </w:r>
      <w:r w:rsidR="00D75C0C" w:rsidRPr="00C20AEC">
        <w:rPr>
          <w:b/>
          <w:sz w:val="24"/>
          <w:szCs w:val="24"/>
        </w:rPr>
        <w:t>Bold</w:t>
      </w:r>
    </w:p>
    <w:p w:rsidR="00DA342A" w:rsidRPr="00D75C0C" w:rsidRDefault="00DA342A" w:rsidP="0024665D">
      <w:pPr>
        <w:pStyle w:val="ListParagraph"/>
        <w:numPr>
          <w:ilvl w:val="0"/>
          <w:numId w:val="4"/>
        </w:numPr>
        <w:spacing w:after="120"/>
        <w:ind w:left="714" w:hanging="357"/>
        <w:contextualSpacing w:val="0"/>
        <w:jc w:val="both"/>
        <w:rPr>
          <w:b/>
          <w:sz w:val="24"/>
          <w:szCs w:val="24"/>
        </w:rPr>
      </w:pPr>
      <w:r>
        <w:rPr>
          <w:b/>
          <w:sz w:val="24"/>
          <w:szCs w:val="24"/>
        </w:rPr>
        <w:t xml:space="preserve">Headings/Sub-headings: </w:t>
      </w:r>
      <w:r>
        <w:rPr>
          <w:bCs/>
          <w:sz w:val="24"/>
          <w:szCs w:val="24"/>
        </w:rPr>
        <w:t xml:space="preserve">Should be left aligned, </w:t>
      </w:r>
      <w:r w:rsidRPr="00DA342A">
        <w:rPr>
          <w:b/>
          <w:sz w:val="24"/>
          <w:szCs w:val="24"/>
        </w:rPr>
        <w:t>Bold</w:t>
      </w:r>
      <w:r>
        <w:rPr>
          <w:bCs/>
          <w:sz w:val="24"/>
          <w:szCs w:val="24"/>
        </w:rPr>
        <w:t>, Single spacing</w:t>
      </w:r>
    </w:p>
    <w:p w:rsidR="00D75C0C" w:rsidRDefault="00D75C0C" w:rsidP="0024665D">
      <w:pPr>
        <w:pStyle w:val="ListParagraph"/>
        <w:numPr>
          <w:ilvl w:val="0"/>
          <w:numId w:val="4"/>
        </w:numPr>
        <w:spacing w:after="120"/>
        <w:ind w:left="714" w:hanging="357"/>
        <w:contextualSpacing w:val="0"/>
        <w:jc w:val="both"/>
        <w:rPr>
          <w:bCs/>
          <w:sz w:val="24"/>
          <w:szCs w:val="24"/>
        </w:rPr>
      </w:pPr>
      <w:r>
        <w:rPr>
          <w:b/>
          <w:sz w:val="24"/>
          <w:szCs w:val="24"/>
        </w:rPr>
        <w:t xml:space="preserve">The Report should </w:t>
      </w:r>
      <w:r w:rsidR="00212F18">
        <w:rPr>
          <w:b/>
          <w:sz w:val="24"/>
          <w:szCs w:val="24"/>
        </w:rPr>
        <w:t xml:space="preserve">contain </w:t>
      </w:r>
      <w:r w:rsidR="00212F18" w:rsidRPr="00212F18">
        <w:rPr>
          <w:bCs/>
          <w:sz w:val="24"/>
          <w:szCs w:val="24"/>
        </w:rPr>
        <w:t>“Initial soil analysis” along with critical level values for each nutrients</w:t>
      </w:r>
      <w:r w:rsidR="00212F18">
        <w:rPr>
          <w:bCs/>
          <w:sz w:val="24"/>
          <w:szCs w:val="24"/>
        </w:rPr>
        <w:t>/Interpretation</w:t>
      </w:r>
    </w:p>
    <w:p w:rsidR="00EF3D23" w:rsidRDefault="00EF3D23" w:rsidP="0024665D">
      <w:pPr>
        <w:pStyle w:val="ListParagraph"/>
        <w:numPr>
          <w:ilvl w:val="0"/>
          <w:numId w:val="4"/>
        </w:numPr>
        <w:spacing w:after="120"/>
        <w:ind w:left="714" w:hanging="357"/>
        <w:contextualSpacing w:val="0"/>
        <w:jc w:val="both"/>
        <w:rPr>
          <w:bCs/>
          <w:sz w:val="24"/>
          <w:szCs w:val="24"/>
        </w:rPr>
      </w:pPr>
      <w:r>
        <w:rPr>
          <w:b/>
          <w:sz w:val="24"/>
          <w:szCs w:val="24"/>
        </w:rPr>
        <w:t>Table and Figure number</w:t>
      </w:r>
      <w:r w:rsidR="00E66152">
        <w:rPr>
          <w:b/>
          <w:sz w:val="24"/>
          <w:szCs w:val="24"/>
        </w:rPr>
        <w:t xml:space="preserve">: </w:t>
      </w:r>
      <w:r w:rsidR="00E66152" w:rsidRPr="00E66152">
        <w:rPr>
          <w:bCs/>
          <w:sz w:val="24"/>
          <w:szCs w:val="24"/>
        </w:rPr>
        <w:t xml:space="preserve">Should be </w:t>
      </w:r>
      <w:r w:rsidR="00E66152">
        <w:rPr>
          <w:bCs/>
          <w:sz w:val="24"/>
          <w:szCs w:val="24"/>
        </w:rPr>
        <w:t>on single report basis.</w:t>
      </w:r>
      <w:r w:rsidR="0024665D">
        <w:rPr>
          <w:bCs/>
          <w:sz w:val="24"/>
          <w:szCs w:val="24"/>
        </w:rPr>
        <w:t xml:space="preserve"> Table and Figure caption should be</w:t>
      </w:r>
      <w:r w:rsidR="00C20AEC">
        <w:rPr>
          <w:bCs/>
          <w:sz w:val="24"/>
          <w:szCs w:val="24"/>
        </w:rPr>
        <w:t xml:space="preserve"> single spacing and</w:t>
      </w:r>
      <w:r w:rsidR="0024665D">
        <w:rPr>
          <w:bCs/>
          <w:sz w:val="24"/>
          <w:szCs w:val="24"/>
        </w:rPr>
        <w:t xml:space="preserve"> </w:t>
      </w:r>
      <w:r w:rsidR="0024665D" w:rsidRPr="0024665D">
        <w:rPr>
          <w:b/>
          <w:sz w:val="24"/>
          <w:szCs w:val="24"/>
        </w:rPr>
        <w:t>Bold</w:t>
      </w:r>
      <w:r w:rsidR="0024665D">
        <w:rPr>
          <w:bCs/>
          <w:sz w:val="24"/>
          <w:szCs w:val="24"/>
        </w:rPr>
        <w:t>.</w:t>
      </w:r>
    </w:p>
    <w:p w:rsidR="00E66152" w:rsidRPr="00E66152" w:rsidRDefault="00E66152" w:rsidP="0024665D">
      <w:pPr>
        <w:pStyle w:val="ListParagraph"/>
        <w:numPr>
          <w:ilvl w:val="0"/>
          <w:numId w:val="4"/>
        </w:numPr>
        <w:spacing w:after="120"/>
        <w:ind w:left="714" w:hanging="357"/>
        <w:contextualSpacing w:val="0"/>
        <w:jc w:val="both"/>
        <w:rPr>
          <w:bCs/>
          <w:sz w:val="24"/>
          <w:szCs w:val="24"/>
        </w:rPr>
      </w:pPr>
      <w:r>
        <w:rPr>
          <w:b/>
          <w:sz w:val="24"/>
          <w:szCs w:val="24"/>
        </w:rPr>
        <w:t xml:space="preserve">The Tables </w:t>
      </w:r>
      <w:r w:rsidRPr="00E66152">
        <w:rPr>
          <w:bCs/>
          <w:sz w:val="24"/>
          <w:szCs w:val="24"/>
        </w:rPr>
        <w:t>should be stretched until</w:t>
      </w:r>
      <w:r>
        <w:rPr>
          <w:b/>
          <w:sz w:val="24"/>
          <w:szCs w:val="24"/>
        </w:rPr>
        <w:t xml:space="preserve"> </w:t>
      </w:r>
      <w:r>
        <w:rPr>
          <w:bCs/>
          <w:sz w:val="24"/>
          <w:szCs w:val="24"/>
        </w:rPr>
        <w:t>both side</w:t>
      </w:r>
      <w:r w:rsidRPr="00E66152">
        <w:rPr>
          <w:bCs/>
          <w:sz w:val="24"/>
          <w:szCs w:val="24"/>
        </w:rPr>
        <w:t xml:space="preserve"> margins</w:t>
      </w:r>
      <w:r w:rsidR="00DA342A">
        <w:rPr>
          <w:bCs/>
          <w:sz w:val="24"/>
          <w:szCs w:val="24"/>
        </w:rPr>
        <w:t xml:space="preserve">. Use of many lines in Table makes it clumsy. </w:t>
      </w:r>
      <w:r w:rsidR="00DA342A" w:rsidRPr="007A04A0">
        <w:rPr>
          <w:bCs/>
          <w:sz w:val="24"/>
          <w:szCs w:val="24"/>
        </w:rPr>
        <w:t>Please</w:t>
      </w:r>
      <w:r w:rsidRPr="007A04A0">
        <w:rPr>
          <w:bCs/>
          <w:sz w:val="24"/>
          <w:szCs w:val="24"/>
        </w:rPr>
        <w:t xml:space="preserve"> follow the</w:t>
      </w:r>
      <w:r w:rsidR="00DA342A" w:rsidRPr="007A04A0">
        <w:rPr>
          <w:bCs/>
          <w:sz w:val="24"/>
          <w:szCs w:val="24"/>
        </w:rPr>
        <w:t xml:space="preserve"> Table</w:t>
      </w:r>
      <w:r w:rsidRPr="007A04A0">
        <w:rPr>
          <w:bCs/>
          <w:sz w:val="24"/>
          <w:szCs w:val="24"/>
        </w:rPr>
        <w:t xml:space="preserve"> format as of the attached report</w:t>
      </w:r>
      <w:r w:rsidR="00DA342A" w:rsidRPr="007A04A0">
        <w:rPr>
          <w:bCs/>
          <w:sz w:val="24"/>
          <w:szCs w:val="24"/>
        </w:rPr>
        <w:t xml:space="preserve"> for lin</w:t>
      </w:r>
      <w:r w:rsidR="007A04A0" w:rsidRPr="007A04A0">
        <w:rPr>
          <w:bCs/>
          <w:sz w:val="24"/>
          <w:szCs w:val="24"/>
        </w:rPr>
        <w:t>ing</w:t>
      </w:r>
      <w:r w:rsidR="00DA342A" w:rsidRPr="007A04A0">
        <w:rPr>
          <w:bCs/>
          <w:sz w:val="24"/>
          <w:szCs w:val="24"/>
        </w:rPr>
        <w:t xml:space="preserve"> style</w:t>
      </w:r>
      <w:r w:rsidRPr="007A04A0">
        <w:rPr>
          <w:bCs/>
          <w:sz w:val="24"/>
          <w:szCs w:val="24"/>
        </w:rPr>
        <w:t>.</w:t>
      </w:r>
      <w:r w:rsidR="00DA342A">
        <w:rPr>
          <w:bCs/>
          <w:color w:val="FF0000"/>
          <w:sz w:val="24"/>
          <w:szCs w:val="24"/>
        </w:rPr>
        <w:t xml:space="preserve"> </w:t>
      </w:r>
    </w:p>
    <w:p w:rsidR="00212F18" w:rsidRDefault="00212F18" w:rsidP="0024665D">
      <w:pPr>
        <w:pStyle w:val="ListParagraph"/>
        <w:numPr>
          <w:ilvl w:val="0"/>
          <w:numId w:val="4"/>
        </w:numPr>
        <w:spacing w:after="120"/>
        <w:ind w:left="714" w:hanging="357"/>
        <w:contextualSpacing w:val="0"/>
        <w:jc w:val="both"/>
        <w:rPr>
          <w:bCs/>
          <w:sz w:val="24"/>
          <w:szCs w:val="24"/>
        </w:rPr>
      </w:pPr>
      <w:r>
        <w:rPr>
          <w:b/>
          <w:sz w:val="24"/>
          <w:szCs w:val="24"/>
        </w:rPr>
        <w:t xml:space="preserve">Reference: </w:t>
      </w:r>
      <w:r w:rsidRPr="00212F18">
        <w:rPr>
          <w:bCs/>
          <w:sz w:val="24"/>
          <w:szCs w:val="24"/>
        </w:rPr>
        <w:t>Latest</w:t>
      </w:r>
      <w:r>
        <w:rPr>
          <w:bCs/>
          <w:sz w:val="24"/>
          <w:szCs w:val="24"/>
        </w:rPr>
        <w:t xml:space="preserve"> related references should be used in the report, which </w:t>
      </w:r>
      <w:r w:rsidR="0005633F">
        <w:rPr>
          <w:bCs/>
          <w:sz w:val="24"/>
          <w:szCs w:val="24"/>
        </w:rPr>
        <w:t>must</w:t>
      </w:r>
      <w:r>
        <w:rPr>
          <w:bCs/>
          <w:sz w:val="24"/>
          <w:szCs w:val="24"/>
        </w:rPr>
        <w:t xml:space="preserve"> be enlisted in the “Reference” Chapter</w:t>
      </w:r>
    </w:p>
    <w:p w:rsidR="00212F18" w:rsidRPr="00212F18" w:rsidRDefault="00212F18" w:rsidP="0024665D">
      <w:pPr>
        <w:pStyle w:val="ListParagraph"/>
        <w:numPr>
          <w:ilvl w:val="0"/>
          <w:numId w:val="4"/>
        </w:numPr>
        <w:spacing w:after="120"/>
        <w:ind w:left="714" w:hanging="357"/>
        <w:contextualSpacing w:val="0"/>
        <w:jc w:val="both"/>
        <w:rPr>
          <w:bCs/>
          <w:sz w:val="24"/>
          <w:szCs w:val="24"/>
        </w:rPr>
      </w:pPr>
      <w:r>
        <w:rPr>
          <w:b/>
          <w:sz w:val="24"/>
          <w:szCs w:val="24"/>
        </w:rPr>
        <w:t>Conclusion/Recommendation:</w:t>
      </w:r>
      <w:r>
        <w:rPr>
          <w:bCs/>
          <w:sz w:val="24"/>
          <w:szCs w:val="24"/>
        </w:rPr>
        <w:t xml:space="preserve"> </w:t>
      </w:r>
      <w:r w:rsidR="00EF3D23">
        <w:rPr>
          <w:bCs/>
          <w:sz w:val="24"/>
          <w:szCs w:val="24"/>
        </w:rPr>
        <w:t>Continuation/discontinuation/modification/suggestion for the future should be mentioned in “Conclusion”. For conclusive results (for &gt;3 years study) there should be clear cut Recommendation.</w:t>
      </w:r>
    </w:p>
    <w:p w:rsidR="00D75C0C" w:rsidRDefault="00D75C0C" w:rsidP="0024665D">
      <w:pPr>
        <w:pStyle w:val="ListParagraph"/>
        <w:numPr>
          <w:ilvl w:val="0"/>
          <w:numId w:val="4"/>
        </w:numPr>
        <w:spacing w:after="120"/>
        <w:ind w:left="714" w:hanging="357"/>
        <w:contextualSpacing w:val="0"/>
        <w:jc w:val="both"/>
        <w:rPr>
          <w:bCs/>
          <w:sz w:val="24"/>
          <w:szCs w:val="24"/>
        </w:rPr>
      </w:pPr>
      <w:r w:rsidRPr="00D75C0C">
        <w:rPr>
          <w:b/>
          <w:sz w:val="24"/>
          <w:szCs w:val="24"/>
        </w:rPr>
        <w:t>Paper Size:</w:t>
      </w:r>
      <w:r>
        <w:rPr>
          <w:bCs/>
          <w:sz w:val="24"/>
          <w:szCs w:val="24"/>
        </w:rPr>
        <w:t xml:space="preserve"> A4; Margins: Top- 1.6 cm, Bottom- 0.45 cm, Left- 2 cm, Right- 2cm</w:t>
      </w:r>
    </w:p>
    <w:p w:rsidR="00D75C0C" w:rsidRPr="00D75C0C" w:rsidRDefault="00D75C0C" w:rsidP="0024665D">
      <w:pPr>
        <w:pStyle w:val="ListParagraph"/>
        <w:numPr>
          <w:ilvl w:val="0"/>
          <w:numId w:val="4"/>
        </w:numPr>
        <w:spacing w:after="120" w:line="480" w:lineRule="auto"/>
        <w:ind w:left="714" w:hanging="357"/>
        <w:contextualSpacing w:val="0"/>
        <w:jc w:val="both"/>
        <w:rPr>
          <w:bCs/>
          <w:sz w:val="24"/>
          <w:szCs w:val="24"/>
        </w:rPr>
      </w:pPr>
      <w:r>
        <w:rPr>
          <w:b/>
          <w:sz w:val="24"/>
          <w:szCs w:val="24"/>
        </w:rPr>
        <w:t>Page number:</w:t>
      </w:r>
      <w:r>
        <w:rPr>
          <w:bCs/>
          <w:sz w:val="24"/>
          <w:szCs w:val="24"/>
        </w:rPr>
        <w:t xml:space="preserve"> Bottom-Centre </w:t>
      </w:r>
    </w:p>
    <w:p w:rsidR="00D75C0C" w:rsidRPr="0005633F" w:rsidRDefault="0005633F" w:rsidP="0024665D">
      <w:pPr>
        <w:spacing w:after="200" w:line="276" w:lineRule="auto"/>
        <w:jc w:val="both"/>
        <w:rPr>
          <w:bCs/>
          <w:caps/>
          <w:sz w:val="24"/>
          <w:szCs w:val="24"/>
        </w:rPr>
      </w:pPr>
      <w:r w:rsidRPr="0005633F">
        <w:rPr>
          <w:bCs/>
          <w:sz w:val="24"/>
          <w:szCs w:val="24"/>
        </w:rPr>
        <w:t>These are the major</w:t>
      </w:r>
      <w:r>
        <w:rPr>
          <w:bCs/>
          <w:caps/>
          <w:sz w:val="24"/>
          <w:szCs w:val="24"/>
        </w:rPr>
        <w:t xml:space="preserve"> </w:t>
      </w:r>
      <w:r>
        <w:rPr>
          <w:bCs/>
          <w:sz w:val="24"/>
          <w:szCs w:val="24"/>
        </w:rPr>
        <w:t xml:space="preserve">guidelines for preparing the Report. For any confusion or </w:t>
      </w:r>
      <w:r w:rsidR="00EA5331">
        <w:rPr>
          <w:bCs/>
          <w:sz w:val="24"/>
          <w:szCs w:val="24"/>
        </w:rPr>
        <w:t>for the</w:t>
      </w:r>
      <w:r>
        <w:rPr>
          <w:bCs/>
          <w:sz w:val="24"/>
          <w:szCs w:val="24"/>
        </w:rPr>
        <w:t xml:space="preserve"> case which have not been mentioned please follow the format of </w:t>
      </w:r>
      <w:r w:rsidRPr="0005633F">
        <w:rPr>
          <w:bCs/>
          <w:sz w:val="24"/>
          <w:szCs w:val="24"/>
        </w:rPr>
        <w:t xml:space="preserve">the attached Report. </w:t>
      </w:r>
    </w:p>
    <w:p w:rsidR="000B141F" w:rsidRPr="000B141F" w:rsidRDefault="00117AC7" w:rsidP="007A04A0">
      <w:pPr>
        <w:spacing w:after="200" w:line="276" w:lineRule="auto"/>
        <w:jc w:val="center"/>
        <w:rPr>
          <w:b/>
          <w:caps/>
          <w:sz w:val="24"/>
          <w:szCs w:val="24"/>
        </w:rPr>
      </w:pPr>
      <w:r>
        <w:rPr>
          <w:b/>
          <w:caps/>
          <w:sz w:val="24"/>
          <w:szCs w:val="24"/>
        </w:rPr>
        <w:br w:type="page"/>
      </w:r>
      <w:r w:rsidR="000B141F" w:rsidRPr="000B141F">
        <w:rPr>
          <w:b/>
          <w:caps/>
          <w:sz w:val="24"/>
          <w:szCs w:val="24"/>
        </w:rPr>
        <w:lastRenderedPageBreak/>
        <w:t>Effect of raised bed planting and potassium application on the mitigation of soil salinity and yield of maize</w:t>
      </w:r>
    </w:p>
    <w:p w:rsidR="000B141F" w:rsidRPr="000B141F" w:rsidRDefault="000B141F" w:rsidP="000B141F">
      <w:pPr>
        <w:ind w:left="900" w:hanging="900"/>
        <w:jc w:val="center"/>
        <w:rPr>
          <w:b/>
          <w:caps/>
          <w:sz w:val="24"/>
          <w:szCs w:val="24"/>
        </w:rPr>
      </w:pPr>
    </w:p>
    <w:p w:rsidR="000B141F" w:rsidRPr="000B141F" w:rsidRDefault="000B141F" w:rsidP="000B141F">
      <w:pPr>
        <w:ind w:left="900" w:hanging="900"/>
        <w:jc w:val="center"/>
        <w:rPr>
          <w:b/>
          <w:sz w:val="24"/>
          <w:szCs w:val="24"/>
        </w:rPr>
      </w:pPr>
      <w:r w:rsidRPr="000B141F">
        <w:rPr>
          <w:b/>
          <w:sz w:val="24"/>
          <w:szCs w:val="24"/>
        </w:rPr>
        <w:t>N.C. Shil, M.M. Uddin, S.I. Khan</w:t>
      </w:r>
      <w:r w:rsidR="00E95C1D">
        <w:rPr>
          <w:b/>
          <w:sz w:val="24"/>
          <w:szCs w:val="24"/>
        </w:rPr>
        <w:t>, A.T.M.A.I. Mondol, M.J. Alam a</w:t>
      </w:r>
      <w:r w:rsidRPr="000B141F">
        <w:rPr>
          <w:b/>
          <w:sz w:val="24"/>
          <w:szCs w:val="24"/>
        </w:rPr>
        <w:t>nd R.A. Begum</w:t>
      </w:r>
    </w:p>
    <w:p w:rsidR="000B141F" w:rsidRDefault="000B141F" w:rsidP="000B141F">
      <w:pPr>
        <w:rPr>
          <w:sz w:val="24"/>
          <w:szCs w:val="24"/>
        </w:rPr>
      </w:pPr>
    </w:p>
    <w:p w:rsidR="000B141F" w:rsidRPr="000B141F" w:rsidRDefault="000B141F" w:rsidP="000B141F">
      <w:pPr>
        <w:rPr>
          <w:sz w:val="24"/>
          <w:szCs w:val="24"/>
        </w:rPr>
      </w:pPr>
    </w:p>
    <w:p w:rsidR="000B141F" w:rsidRPr="000B141F" w:rsidRDefault="000B141F" w:rsidP="000B141F">
      <w:pPr>
        <w:spacing w:after="120" w:line="360" w:lineRule="auto"/>
        <w:jc w:val="center"/>
        <w:rPr>
          <w:b/>
          <w:bCs/>
          <w:sz w:val="24"/>
          <w:szCs w:val="24"/>
        </w:rPr>
      </w:pPr>
      <w:r w:rsidRPr="000B141F">
        <w:rPr>
          <w:b/>
          <w:bCs/>
          <w:sz w:val="24"/>
          <w:szCs w:val="24"/>
        </w:rPr>
        <w:t>Abstract</w:t>
      </w:r>
    </w:p>
    <w:p w:rsidR="000B141F" w:rsidRPr="000B141F" w:rsidRDefault="000B141F" w:rsidP="000B141F">
      <w:pPr>
        <w:spacing w:after="120" w:line="276" w:lineRule="auto"/>
        <w:jc w:val="both"/>
        <w:rPr>
          <w:sz w:val="24"/>
          <w:szCs w:val="24"/>
        </w:rPr>
      </w:pPr>
      <w:r w:rsidRPr="000B141F">
        <w:rPr>
          <w:sz w:val="24"/>
          <w:szCs w:val="24"/>
        </w:rPr>
        <w:t>A field experiment on hybrid maize (cv. BARI maize-9) was conducted in coastal saline</w:t>
      </w:r>
      <w:r w:rsidR="0024665D">
        <w:rPr>
          <w:sz w:val="24"/>
          <w:szCs w:val="24"/>
        </w:rPr>
        <w:t xml:space="preserve"> areas</w:t>
      </w:r>
      <w:r w:rsidRPr="000B141F">
        <w:rPr>
          <w:sz w:val="24"/>
          <w:szCs w:val="24"/>
        </w:rPr>
        <w:t xml:space="preserve"> at Hazirhatt, Noakhali under Young Meghna Estuarine Floodplain (AEZ 18) and at Kuakata, Patuakhali (AEZ 13) during late rabi 2014-15. The objectives were to test the possibility that salinity damage can be reduced by elevating K fertilization rate; To study the effects of planting method and K fertilization interactions on maize yield and nutrient uptake under salt stress condition; and to study K dynamics in soil as a function of soil salinity. Four rates of K (Native K, 100% STB K, 125% STB K and 150% STB K) were tested under two planting methods (Flat land and raised bed) in a randomized complete block design with three replications. Prior to seed sowing the salinity level was low (EC: 2.5 to 2.78 dS m</w:t>
      </w:r>
      <w:r w:rsidRPr="000B141F">
        <w:rPr>
          <w:sz w:val="24"/>
          <w:szCs w:val="24"/>
          <w:vertAlign w:val="superscript"/>
        </w:rPr>
        <w:t>-1</w:t>
      </w:r>
      <w:r w:rsidR="007A04A0">
        <w:rPr>
          <w:sz w:val="24"/>
          <w:szCs w:val="24"/>
        </w:rPr>
        <w:t>)</w:t>
      </w:r>
      <w:r w:rsidRPr="000B141F">
        <w:rPr>
          <w:sz w:val="24"/>
          <w:szCs w:val="24"/>
        </w:rPr>
        <w:t>.  But salinity level reached at the peak in April (EC: 8.78 and 8.96 dS m</w:t>
      </w:r>
      <w:r w:rsidRPr="000B141F">
        <w:rPr>
          <w:sz w:val="24"/>
          <w:szCs w:val="24"/>
          <w:vertAlign w:val="superscript"/>
        </w:rPr>
        <w:t>-1</w:t>
      </w:r>
      <w:r w:rsidRPr="000B141F">
        <w:rPr>
          <w:sz w:val="24"/>
          <w:szCs w:val="24"/>
        </w:rPr>
        <w:t xml:space="preserve"> for flat lat and raised bed plot, respectively) at Hazirhat. But at Kuakata, the salinity level was much higher 1(2.16 and 12.46 dS m</w:t>
      </w:r>
      <w:r w:rsidRPr="000B141F">
        <w:rPr>
          <w:sz w:val="24"/>
          <w:szCs w:val="24"/>
          <w:vertAlign w:val="superscript"/>
        </w:rPr>
        <w:t>-1</w:t>
      </w:r>
      <w:r w:rsidRPr="000B141F">
        <w:rPr>
          <w:sz w:val="24"/>
          <w:szCs w:val="24"/>
        </w:rPr>
        <w:t>) for flat land and raise bed, respectively. The higher rates of K contributed to 31- 44.2% increased yield over control as against 16% with STB dose which implies the necessity of higher dose of K in salt affected soil in augmenting yield. At Kuakata, K application contributed 14.4-29.2% increased yield over K control. Different combinations contributed 16.7-47.7% and 15.6- 34.1% yield benefit over K control for Hazirhat and Kuakata, respectively where raised bed with higher dose of K (K</w:t>
      </w:r>
      <w:r w:rsidRPr="000B141F">
        <w:rPr>
          <w:sz w:val="24"/>
          <w:szCs w:val="24"/>
          <w:vertAlign w:val="subscript"/>
        </w:rPr>
        <w:t>4</w:t>
      </w:r>
      <w:r w:rsidRPr="000B141F">
        <w:rPr>
          <w:sz w:val="24"/>
          <w:szCs w:val="24"/>
        </w:rPr>
        <w:t xml:space="preserve"> x M</w:t>
      </w:r>
      <w:r w:rsidRPr="000B141F">
        <w:rPr>
          <w:sz w:val="24"/>
          <w:szCs w:val="24"/>
          <w:vertAlign w:val="subscript"/>
        </w:rPr>
        <w:t>2</w:t>
      </w:r>
      <w:r w:rsidRPr="000B141F">
        <w:rPr>
          <w:sz w:val="24"/>
          <w:szCs w:val="24"/>
        </w:rPr>
        <w:t>) gave numerically better result over other combinations. Thus application of 25-50% higher rates of K over present STB dose under raised bed method of cultivation could be useful in minimizing salt stress and optimizing yield of hybrid maize in the study area.</w:t>
      </w:r>
    </w:p>
    <w:p w:rsidR="000B141F" w:rsidRPr="000B141F" w:rsidRDefault="000B141F" w:rsidP="000B141F">
      <w:pPr>
        <w:spacing w:after="120" w:line="276" w:lineRule="auto"/>
        <w:jc w:val="both"/>
        <w:rPr>
          <w:sz w:val="24"/>
          <w:szCs w:val="24"/>
        </w:rPr>
      </w:pPr>
    </w:p>
    <w:p w:rsidR="000B141F" w:rsidRPr="000B141F" w:rsidRDefault="000B141F" w:rsidP="000B141F">
      <w:pPr>
        <w:spacing w:after="120" w:line="360" w:lineRule="auto"/>
        <w:ind w:left="432" w:hanging="432"/>
        <w:jc w:val="center"/>
        <w:rPr>
          <w:b/>
          <w:bCs/>
          <w:sz w:val="24"/>
          <w:szCs w:val="24"/>
        </w:rPr>
      </w:pPr>
      <w:r w:rsidRPr="000B141F">
        <w:rPr>
          <w:b/>
          <w:bCs/>
          <w:sz w:val="24"/>
          <w:szCs w:val="24"/>
        </w:rPr>
        <w:t>Introduction</w:t>
      </w:r>
    </w:p>
    <w:p w:rsidR="000B141F" w:rsidRPr="000B141F" w:rsidRDefault="000B141F" w:rsidP="000B141F">
      <w:pPr>
        <w:spacing w:after="120" w:line="276" w:lineRule="auto"/>
        <w:jc w:val="both"/>
        <w:rPr>
          <w:color w:val="232323"/>
          <w:sz w:val="24"/>
          <w:szCs w:val="24"/>
        </w:rPr>
      </w:pPr>
      <w:r w:rsidRPr="000B141F">
        <w:rPr>
          <w:sz w:val="24"/>
          <w:szCs w:val="24"/>
        </w:rPr>
        <w:t>Salinity is one of the most detrimental factors limiting the productivity of agricultural crops, with adverse effects on germination, plant vigor and crop yield (Munns &amp; Tester, 2008). In Bangladesh, salinization is one of the major natural hazards hampering crop production. Coastal area in Bangladesh constitutes about 20% of the country of which about 53% are affected by different degrees of salinity (</w:t>
      </w:r>
      <w:r w:rsidRPr="000B141F">
        <w:rPr>
          <w:bCs/>
          <w:sz w:val="24"/>
          <w:szCs w:val="24"/>
        </w:rPr>
        <w:t>Haque, 2006).</w:t>
      </w:r>
      <w:r w:rsidRPr="000B141F">
        <w:rPr>
          <w:sz w:val="24"/>
          <w:szCs w:val="24"/>
        </w:rPr>
        <w:t xml:space="preserve"> </w:t>
      </w:r>
      <w:r w:rsidRPr="000B141F">
        <w:rPr>
          <w:color w:val="232323"/>
          <w:sz w:val="24"/>
          <w:szCs w:val="24"/>
        </w:rPr>
        <w:t xml:space="preserve">A study conducted by </w:t>
      </w:r>
      <w:r w:rsidRPr="000B141F">
        <w:rPr>
          <w:sz w:val="24"/>
          <w:szCs w:val="24"/>
        </w:rPr>
        <w:t xml:space="preserve">Miah </w:t>
      </w:r>
      <w:r w:rsidRPr="000B141F">
        <w:rPr>
          <w:i/>
          <w:iCs/>
          <w:sz w:val="24"/>
          <w:szCs w:val="24"/>
        </w:rPr>
        <w:t>et el.,</w:t>
      </w:r>
      <w:r w:rsidRPr="000B141F">
        <w:rPr>
          <w:sz w:val="24"/>
          <w:szCs w:val="24"/>
        </w:rPr>
        <w:t xml:space="preserve"> (2009)</w:t>
      </w:r>
      <w:r w:rsidRPr="000B141F">
        <w:rPr>
          <w:color w:val="232323"/>
          <w:sz w:val="24"/>
          <w:szCs w:val="24"/>
        </w:rPr>
        <w:t xml:space="preserve"> shows that the salt-affected areas in the coastal  region of Bangladesh increased sharply, by 26.71 percent, to 950,780 hectares in 2009 from 750,350 hectares in 1973.</w:t>
      </w:r>
    </w:p>
    <w:p w:rsidR="000B141F" w:rsidRPr="000B141F" w:rsidRDefault="000B141F" w:rsidP="000B141F">
      <w:pPr>
        <w:spacing w:after="120" w:line="276" w:lineRule="auto"/>
        <w:jc w:val="both"/>
        <w:rPr>
          <w:color w:val="231F20"/>
          <w:sz w:val="24"/>
          <w:szCs w:val="24"/>
        </w:rPr>
      </w:pPr>
      <w:r w:rsidRPr="000B141F">
        <w:rPr>
          <w:color w:val="231F20"/>
          <w:sz w:val="24"/>
          <w:szCs w:val="24"/>
        </w:rPr>
        <w:t>High salt content affects the physiology of plants at the cellular and whole-plant levels. Ionic imbalance occurs in cells due to excessive accumulation of Na</w:t>
      </w:r>
      <w:r w:rsidRPr="000B141F">
        <w:rPr>
          <w:rFonts w:eastAsia="MTSYN"/>
          <w:color w:val="231F20"/>
          <w:sz w:val="24"/>
          <w:szCs w:val="24"/>
          <w:vertAlign w:val="superscript"/>
        </w:rPr>
        <w:t>+</w:t>
      </w:r>
      <w:r w:rsidRPr="000B141F">
        <w:rPr>
          <w:rFonts w:eastAsia="MTSYN"/>
          <w:color w:val="231F20"/>
          <w:sz w:val="24"/>
          <w:szCs w:val="24"/>
        </w:rPr>
        <w:t xml:space="preserve"> </w:t>
      </w:r>
      <w:r w:rsidRPr="000B141F">
        <w:rPr>
          <w:color w:val="231F20"/>
          <w:sz w:val="24"/>
          <w:szCs w:val="24"/>
        </w:rPr>
        <w:t>and Cl</w:t>
      </w:r>
      <w:r w:rsidRPr="000B141F">
        <w:rPr>
          <w:rFonts w:eastAsia="MTSYN"/>
          <w:color w:val="231F20"/>
          <w:sz w:val="24"/>
          <w:szCs w:val="24"/>
          <w:vertAlign w:val="superscript"/>
        </w:rPr>
        <w:t>−</w:t>
      </w:r>
      <w:r w:rsidRPr="000B141F">
        <w:rPr>
          <w:rFonts w:eastAsia="MTSYN"/>
          <w:color w:val="231F20"/>
          <w:sz w:val="24"/>
          <w:szCs w:val="24"/>
        </w:rPr>
        <w:t xml:space="preserve"> </w:t>
      </w:r>
      <w:r w:rsidRPr="000B141F">
        <w:rPr>
          <w:color w:val="231F20"/>
          <w:sz w:val="24"/>
          <w:szCs w:val="24"/>
        </w:rPr>
        <w:t>ions that reduce uptake of K</w:t>
      </w:r>
      <w:r w:rsidRPr="000B141F">
        <w:rPr>
          <w:rFonts w:eastAsia="MTSYN"/>
          <w:color w:val="231F20"/>
          <w:sz w:val="24"/>
          <w:szCs w:val="24"/>
          <w:vertAlign w:val="superscript"/>
        </w:rPr>
        <w:t>+</w:t>
      </w:r>
      <w:r w:rsidRPr="000B141F">
        <w:rPr>
          <w:color w:val="231F20"/>
          <w:sz w:val="24"/>
          <w:szCs w:val="24"/>
        </w:rPr>
        <w:t>, Ca</w:t>
      </w:r>
      <w:r w:rsidRPr="000B141F">
        <w:rPr>
          <w:color w:val="231F20"/>
          <w:sz w:val="24"/>
          <w:szCs w:val="24"/>
          <w:vertAlign w:val="superscript"/>
        </w:rPr>
        <w:t>2</w:t>
      </w:r>
      <w:r w:rsidRPr="000B141F">
        <w:rPr>
          <w:rFonts w:eastAsia="MTSYN"/>
          <w:color w:val="231F20"/>
          <w:sz w:val="24"/>
          <w:szCs w:val="24"/>
          <w:vertAlign w:val="superscript"/>
        </w:rPr>
        <w:t>+</w:t>
      </w:r>
      <w:r w:rsidRPr="000B141F">
        <w:rPr>
          <w:color w:val="231F20"/>
          <w:sz w:val="24"/>
          <w:szCs w:val="24"/>
        </w:rPr>
        <w:t>, and Mg</w:t>
      </w:r>
      <w:r w:rsidRPr="000B141F">
        <w:rPr>
          <w:color w:val="231F20"/>
          <w:sz w:val="24"/>
          <w:szCs w:val="24"/>
          <w:vertAlign w:val="superscript"/>
        </w:rPr>
        <w:t>2</w:t>
      </w:r>
      <w:r w:rsidRPr="000B141F">
        <w:rPr>
          <w:rFonts w:eastAsia="MTSYN"/>
          <w:color w:val="231F20"/>
          <w:sz w:val="24"/>
          <w:szCs w:val="24"/>
          <w:vertAlign w:val="superscript"/>
        </w:rPr>
        <w:t>+</w:t>
      </w:r>
      <w:r w:rsidRPr="000B141F">
        <w:rPr>
          <w:rFonts w:eastAsia="MTSYN"/>
          <w:color w:val="231F20"/>
          <w:sz w:val="24"/>
          <w:szCs w:val="24"/>
        </w:rPr>
        <w:t xml:space="preserve"> </w:t>
      </w:r>
      <w:r w:rsidRPr="000B141F">
        <w:rPr>
          <w:sz w:val="24"/>
          <w:szCs w:val="24"/>
        </w:rPr>
        <w:t xml:space="preserve">(Bayuelo-Jimenez </w:t>
      </w:r>
      <w:r w:rsidRPr="000B141F">
        <w:rPr>
          <w:i/>
          <w:iCs/>
          <w:sz w:val="24"/>
          <w:szCs w:val="24"/>
        </w:rPr>
        <w:t>et al</w:t>
      </w:r>
      <w:r w:rsidRPr="000B141F">
        <w:rPr>
          <w:sz w:val="24"/>
          <w:szCs w:val="24"/>
        </w:rPr>
        <w:t>., 2003).</w:t>
      </w:r>
      <w:r w:rsidRPr="000B141F">
        <w:rPr>
          <w:color w:val="231F20"/>
          <w:sz w:val="24"/>
          <w:szCs w:val="24"/>
        </w:rPr>
        <w:t xml:space="preserve"> Excess sodium ions in cells cause enzyme inhibition and degradation of photosynthetic pigments (Chaves </w:t>
      </w:r>
      <w:r w:rsidRPr="000B141F">
        <w:rPr>
          <w:i/>
          <w:iCs/>
          <w:color w:val="231F20"/>
          <w:sz w:val="24"/>
          <w:szCs w:val="24"/>
        </w:rPr>
        <w:t>et al</w:t>
      </w:r>
      <w:r w:rsidRPr="000B141F">
        <w:rPr>
          <w:color w:val="231F20"/>
          <w:sz w:val="24"/>
          <w:szCs w:val="24"/>
        </w:rPr>
        <w:t>., 2009).</w:t>
      </w:r>
    </w:p>
    <w:p w:rsidR="000B141F" w:rsidRPr="000B141F" w:rsidRDefault="000B141F" w:rsidP="000B141F">
      <w:pPr>
        <w:spacing w:after="120" w:line="276" w:lineRule="auto"/>
        <w:jc w:val="both"/>
        <w:rPr>
          <w:sz w:val="24"/>
          <w:szCs w:val="24"/>
        </w:rPr>
      </w:pPr>
    </w:p>
    <w:p w:rsidR="000B141F" w:rsidRPr="000B141F" w:rsidRDefault="000B141F" w:rsidP="000B141F">
      <w:pPr>
        <w:autoSpaceDE w:val="0"/>
        <w:autoSpaceDN w:val="0"/>
        <w:adjustRightInd w:val="0"/>
        <w:spacing w:after="120" w:line="276" w:lineRule="auto"/>
        <w:jc w:val="both"/>
        <w:rPr>
          <w:sz w:val="24"/>
          <w:szCs w:val="24"/>
        </w:rPr>
      </w:pPr>
      <w:r w:rsidRPr="000B141F">
        <w:rPr>
          <w:sz w:val="24"/>
          <w:szCs w:val="24"/>
        </w:rPr>
        <w:t xml:space="preserve">Potassium uptake by plants can be affected by high salinity and the Na concentration in the soil solution. There is abundant evidence that Na and the Na/Ca ratio affects K uptake and accumulation within plant cells and organs and that salt tolerance is correlated with selectivity for K uptake over </w:t>
      </w:r>
      <w:r w:rsidRPr="000B141F">
        <w:rPr>
          <w:sz w:val="24"/>
          <w:szCs w:val="24"/>
        </w:rPr>
        <w:lastRenderedPageBreak/>
        <w:t xml:space="preserve">Na. This provides the basis for hypothesis which exists in the literature and was examined in this study, that K application can reduce salinity damage to plants. A hypothesis that K application can reduce the deleterious effects of salinity on plant development has been proposed (Ben-Hayyim </w:t>
      </w:r>
      <w:r w:rsidRPr="000B141F">
        <w:rPr>
          <w:i/>
          <w:iCs/>
          <w:sz w:val="24"/>
          <w:szCs w:val="24"/>
        </w:rPr>
        <w:t>et al.,</w:t>
      </w:r>
      <w:r w:rsidRPr="000B141F">
        <w:rPr>
          <w:sz w:val="24"/>
          <w:szCs w:val="24"/>
        </w:rPr>
        <w:t xml:space="preserve"> 1987; Kafkafi 1984; Khalil </w:t>
      </w:r>
      <w:r w:rsidRPr="000B141F">
        <w:rPr>
          <w:i/>
          <w:iCs/>
          <w:sz w:val="24"/>
          <w:szCs w:val="24"/>
        </w:rPr>
        <w:t>et al</w:t>
      </w:r>
      <w:r w:rsidRPr="000B141F">
        <w:rPr>
          <w:sz w:val="24"/>
          <w:szCs w:val="24"/>
        </w:rPr>
        <w:t xml:space="preserve">., 1967). </w:t>
      </w:r>
    </w:p>
    <w:p w:rsidR="000B141F" w:rsidRPr="000B141F" w:rsidRDefault="000B141F" w:rsidP="000B141F">
      <w:pPr>
        <w:autoSpaceDE w:val="0"/>
        <w:autoSpaceDN w:val="0"/>
        <w:adjustRightInd w:val="0"/>
        <w:spacing w:after="120" w:line="276" w:lineRule="auto"/>
        <w:jc w:val="both"/>
        <w:rPr>
          <w:sz w:val="24"/>
          <w:szCs w:val="24"/>
        </w:rPr>
      </w:pPr>
      <w:r w:rsidRPr="000B141F">
        <w:rPr>
          <w:sz w:val="24"/>
          <w:szCs w:val="24"/>
        </w:rPr>
        <w:t xml:space="preserve">Potassium significantly increased yield at all salinity levels only in the sandy soil which had a low natural level of K, but there was no difference in the relative yield decrease with salinity increase between the lowest and highest K application rates. Potassium fertilization did not eliminate the deleterious effects of salinity on corn yield despite its beneficial effect of increasing K content and reducing the Na: K ratio in plant tissue (Bar-Tal </w:t>
      </w:r>
      <w:r w:rsidRPr="000B141F">
        <w:rPr>
          <w:i/>
          <w:iCs/>
          <w:sz w:val="24"/>
          <w:szCs w:val="24"/>
        </w:rPr>
        <w:t>et al</w:t>
      </w:r>
      <w:r w:rsidRPr="000B141F">
        <w:rPr>
          <w:sz w:val="24"/>
          <w:szCs w:val="24"/>
        </w:rPr>
        <w:t>., 1991). Such studies under field conditions are scarce under Bangladesh situations. Maize grows well under Bangladesh agro climatic situations and its area and production are gradually increasing due to its diversified uses. For prolific growth maize requires higher rates of nutrients especially N and K but K nutrition is impaired due excess availability of Na in coastal saline soil. Elevated level of K is may be helpful in diluting the dominancy of Na by increasing its absorption by roots. The present study was therefore undertaken in context of following objectives:</w:t>
      </w:r>
    </w:p>
    <w:p w:rsidR="000B141F" w:rsidRPr="000B141F" w:rsidRDefault="000B141F" w:rsidP="000B141F">
      <w:pPr>
        <w:pStyle w:val="ListParagraph"/>
        <w:numPr>
          <w:ilvl w:val="0"/>
          <w:numId w:val="3"/>
        </w:numPr>
        <w:autoSpaceDE w:val="0"/>
        <w:autoSpaceDN w:val="0"/>
        <w:adjustRightInd w:val="0"/>
        <w:spacing w:after="120" w:line="276" w:lineRule="auto"/>
        <w:jc w:val="both"/>
        <w:rPr>
          <w:sz w:val="24"/>
          <w:szCs w:val="24"/>
        </w:rPr>
      </w:pPr>
      <w:r w:rsidRPr="000B141F">
        <w:rPr>
          <w:sz w:val="24"/>
          <w:szCs w:val="24"/>
        </w:rPr>
        <w:t>To test the possibility that salinity damage can be reduced by elevating K fertilization rate</w:t>
      </w:r>
    </w:p>
    <w:p w:rsidR="000B141F" w:rsidRPr="000B141F" w:rsidRDefault="000B141F" w:rsidP="000B141F">
      <w:pPr>
        <w:pStyle w:val="ListParagraph"/>
        <w:numPr>
          <w:ilvl w:val="0"/>
          <w:numId w:val="3"/>
        </w:numPr>
        <w:spacing w:after="120" w:line="276" w:lineRule="auto"/>
        <w:jc w:val="both"/>
        <w:rPr>
          <w:sz w:val="24"/>
          <w:szCs w:val="24"/>
        </w:rPr>
      </w:pPr>
      <w:r w:rsidRPr="000B141F">
        <w:rPr>
          <w:sz w:val="24"/>
          <w:szCs w:val="24"/>
        </w:rPr>
        <w:t>To study the effects of planting method and K fertilization interactions on maize yield and nutrient uptake under salt stress condition;</w:t>
      </w:r>
    </w:p>
    <w:p w:rsidR="000B141F" w:rsidRPr="000B141F" w:rsidRDefault="000B141F" w:rsidP="000B141F">
      <w:pPr>
        <w:pStyle w:val="ListParagraph"/>
        <w:numPr>
          <w:ilvl w:val="0"/>
          <w:numId w:val="3"/>
        </w:numPr>
        <w:spacing w:after="120" w:line="276" w:lineRule="auto"/>
        <w:jc w:val="both"/>
        <w:rPr>
          <w:sz w:val="24"/>
          <w:szCs w:val="24"/>
        </w:rPr>
      </w:pPr>
      <w:r w:rsidRPr="000B141F">
        <w:rPr>
          <w:sz w:val="24"/>
          <w:szCs w:val="24"/>
        </w:rPr>
        <w:t>To study K dynamics in soil as a function of soil salinity.</w:t>
      </w:r>
    </w:p>
    <w:p w:rsidR="000B141F" w:rsidRPr="000B141F" w:rsidRDefault="000B141F" w:rsidP="000B141F">
      <w:pPr>
        <w:spacing w:after="120" w:line="276" w:lineRule="auto"/>
        <w:ind w:left="360"/>
        <w:jc w:val="both"/>
        <w:rPr>
          <w:sz w:val="24"/>
          <w:szCs w:val="24"/>
        </w:rPr>
      </w:pPr>
    </w:p>
    <w:p w:rsidR="000B141F" w:rsidRPr="000B141F" w:rsidRDefault="000B141F" w:rsidP="000B141F">
      <w:pPr>
        <w:spacing w:after="120" w:line="360" w:lineRule="auto"/>
        <w:jc w:val="center"/>
        <w:rPr>
          <w:b/>
          <w:bCs/>
          <w:sz w:val="24"/>
          <w:szCs w:val="24"/>
        </w:rPr>
      </w:pPr>
      <w:r w:rsidRPr="000B141F">
        <w:rPr>
          <w:b/>
          <w:bCs/>
          <w:sz w:val="24"/>
          <w:szCs w:val="24"/>
        </w:rPr>
        <w:t>Materials and Methods</w:t>
      </w:r>
    </w:p>
    <w:p w:rsidR="000B141F" w:rsidRPr="000B141F" w:rsidRDefault="000B141F" w:rsidP="000B141F">
      <w:pPr>
        <w:spacing w:after="120" w:line="276" w:lineRule="auto"/>
        <w:jc w:val="both"/>
        <w:rPr>
          <w:sz w:val="24"/>
          <w:szCs w:val="24"/>
        </w:rPr>
      </w:pPr>
      <w:r w:rsidRPr="000B141F">
        <w:rPr>
          <w:sz w:val="24"/>
          <w:szCs w:val="24"/>
        </w:rPr>
        <w:t>A field experiment was conducted to observe the effect of raised bed planting and potassium application on the minimization of salinity stress to hybrid maize grown in salt affected soil. The experiment was conducted in coastal saline at Hazirhat, Noakhali under Young Meghna Estuarine Floodplain (AEZ 18) during rabi 2013-14. Soil of the study site is Calcareous Alluvium and loamy in texture having 1.43 g cm</w:t>
      </w:r>
      <w:r w:rsidRPr="000B141F">
        <w:rPr>
          <w:sz w:val="24"/>
          <w:szCs w:val="24"/>
          <w:vertAlign w:val="superscript"/>
        </w:rPr>
        <w:t>-3</w:t>
      </w:r>
      <w:r w:rsidRPr="000B141F">
        <w:rPr>
          <w:sz w:val="24"/>
          <w:szCs w:val="24"/>
        </w:rPr>
        <w:t xml:space="preserve"> bulk density. The initial soil moisture content was 23.74% while field capacity was 24.26% (Table 1a). The soil is alkaline in reaction (pH 7.8) initially non saline and low in organic matter content. Exchangeable Ca, Mg and Na contents were high while K content was low (0.16 cmol kg</w:t>
      </w:r>
      <w:r w:rsidRPr="000B141F">
        <w:rPr>
          <w:sz w:val="24"/>
          <w:szCs w:val="24"/>
          <w:vertAlign w:val="superscript"/>
        </w:rPr>
        <w:t>-1</w:t>
      </w:r>
      <w:r w:rsidRPr="000B141F">
        <w:rPr>
          <w:sz w:val="24"/>
          <w:szCs w:val="24"/>
        </w:rPr>
        <w:t>). The available S status was high, zinc was medium while total-N content was low (Table 1b). There were two sets of planting methods flat land and raised bed and four levels of potassium (0, 100% STB, 125% STB and 150% STB), which formulated 8 treatment combinations. This experiment was simultaneously conducted at Kuakata, Patuakhali under Ganges Tidal Floodplain (AEZ 13).The initial soil properties of Kuakata are presented in Table 1c.The experiment was conducted in two factors RCB design with three replications. Potassium dose was estimated based on the soil test value as 89, 111 and 134 kg K ha</w:t>
      </w:r>
      <w:r w:rsidRPr="000B141F">
        <w:rPr>
          <w:sz w:val="24"/>
          <w:szCs w:val="24"/>
          <w:vertAlign w:val="superscript"/>
        </w:rPr>
        <w:t>-1</w:t>
      </w:r>
      <w:r w:rsidRPr="000B141F">
        <w:rPr>
          <w:sz w:val="24"/>
          <w:szCs w:val="24"/>
        </w:rPr>
        <w:t xml:space="preserve"> and 54, 68 and 81 kg ha</w:t>
      </w:r>
      <w:r w:rsidRPr="000B141F">
        <w:rPr>
          <w:sz w:val="24"/>
          <w:szCs w:val="24"/>
          <w:vertAlign w:val="superscript"/>
        </w:rPr>
        <w:t>-1</w:t>
      </w:r>
      <w:r w:rsidRPr="000B141F">
        <w:rPr>
          <w:sz w:val="24"/>
          <w:szCs w:val="24"/>
        </w:rPr>
        <w:t xml:space="preserve"> for Noakhali and Patuakhali, respectively. The requirement of other nutrients was also estimated following STB approach as N</w:t>
      </w:r>
      <w:r w:rsidRPr="000B141F">
        <w:rPr>
          <w:sz w:val="24"/>
          <w:szCs w:val="24"/>
          <w:vertAlign w:val="subscript"/>
        </w:rPr>
        <w:t>274</w:t>
      </w:r>
      <w:r w:rsidRPr="000B141F">
        <w:rPr>
          <w:sz w:val="24"/>
          <w:szCs w:val="24"/>
        </w:rPr>
        <w:t>P</w:t>
      </w:r>
      <w:r w:rsidRPr="000B141F">
        <w:rPr>
          <w:sz w:val="24"/>
          <w:szCs w:val="24"/>
          <w:vertAlign w:val="subscript"/>
        </w:rPr>
        <w:t>57</w:t>
      </w:r>
      <w:r w:rsidRPr="000B141F">
        <w:rPr>
          <w:sz w:val="24"/>
          <w:szCs w:val="24"/>
        </w:rPr>
        <w:t>S</w:t>
      </w:r>
      <w:r w:rsidRPr="000B141F">
        <w:rPr>
          <w:sz w:val="24"/>
          <w:szCs w:val="24"/>
          <w:vertAlign w:val="subscript"/>
        </w:rPr>
        <w:t>3</w:t>
      </w:r>
      <w:r w:rsidRPr="000B141F">
        <w:rPr>
          <w:sz w:val="24"/>
          <w:szCs w:val="24"/>
        </w:rPr>
        <w:t>Zn</w:t>
      </w:r>
      <w:r w:rsidRPr="000B141F">
        <w:rPr>
          <w:sz w:val="24"/>
          <w:szCs w:val="24"/>
          <w:vertAlign w:val="subscript"/>
        </w:rPr>
        <w:t>1</w:t>
      </w:r>
      <w:r w:rsidRPr="000B141F">
        <w:rPr>
          <w:sz w:val="24"/>
          <w:szCs w:val="24"/>
        </w:rPr>
        <w:t>B</w:t>
      </w:r>
      <w:r w:rsidRPr="000B141F">
        <w:rPr>
          <w:sz w:val="24"/>
          <w:szCs w:val="24"/>
          <w:vertAlign w:val="subscript"/>
        </w:rPr>
        <w:t xml:space="preserve">1 </w:t>
      </w:r>
      <w:r w:rsidRPr="000B141F">
        <w:rPr>
          <w:sz w:val="24"/>
          <w:szCs w:val="24"/>
        </w:rPr>
        <w:t>kg ha</w:t>
      </w:r>
      <w:r w:rsidRPr="000B141F">
        <w:rPr>
          <w:sz w:val="24"/>
          <w:szCs w:val="24"/>
          <w:vertAlign w:val="superscript"/>
        </w:rPr>
        <w:t xml:space="preserve">-1 </w:t>
      </w:r>
      <w:r w:rsidRPr="000B141F">
        <w:rPr>
          <w:sz w:val="24"/>
          <w:szCs w:val="24"/>
        </w:rPr>
        <w:t>for</w:t>
      </w:r>
      <w:r w:rsidRPr="000B141F">
        <w:rPr>
          <w:sz w:val="24"/>
          <w:szCs w:val="24"/>
          <w:vertAlign w:val="superscript"/>
        </w:rPr>
        <w:t xml:space="preserve"> </w:t>
      </w:r>
      <w:r w:rsidRPr="000B141F">
        <w:rPr>
          <w:sz w:val="24"/>
          <w:szCs w:val="24"/>
        </w:rPr>
        <w:t>Noakhali and N</w:t>
      </w:r>
      <w:r w:rsidRPr="000B141F">
        <w:rPr>
          <w:sz w:val="24"/>
          <w:szCs w:val="24"/>
          <w:vertAlign w:val="subscript"/>
        </w:rPr>
        <w:t>293</w:t>
      </w:r>
      <w:r w:rsidRPr="000B141F">
        <w:rPr>
          <w:sz w:val="24"/>
          <w:szCs w:val="24"/>
        </w:rPr>
        <w:t>P</w:t>
      </w:r>
      <w:r w:rsidRPr="000B141F">
        <w:rPr>
          <w:sz w:val="24"/>
          <w:szCs w:val="24"/>
          <w:vertAlign w:val="subscript"/>
        </w:rPr>
        <w:t>68</w:t>
      </w:r>
      <w:r w:rsidRPr="000B141F">
        <w:rPr>
          <w:sz w:val="24"/>
          <w:szCs w:val="24"/>
        </w:rPr>
        <w:t>S</w:t>
      </w:r>
      <w:r w:rsidRPr="000B141F">
        <w:rPr>
          <w:sz w:val="24"/>
          <w:szCs w:val="24"/>
          <w:vertAlign w:val="subscript"/>
        </w:rPr>
        <w:t>0</w:t>
      </w:r>
      <w:r w:rsidRPr="000B141F">
        <w:rPr>
          <w:sz w:val="24"/>
          <w:szCs w:val="24"/>
        </w:rPr>
        <w:t>Zn</w:t>
      </w:r>
      <w:r w:rsidRPr="000B141F">
        <w:rPr>
          <w:sz w:val="24"/>
          <w:szCs w:val="24"/>
          <w:vertAlign w:val="subscript"/>
        </w:rPr>
        <w:t>4</w:t>
      </w:r>
      <w:r w:rsidRPr="000B141F">
        <w:rPr>
          <w:sz w:val="24"/>
          <w:szCs w:val="24"/>
        </w:rPr>
        <w:t>B</w:t>
      </w:r>
      <w:r w:rsidRPr="000B141F">
        <w:rPr>
          <w:sz w:val="24"/>
          <w:szCs w:val="24"/>
          <w:vertAlign w:val="subscript"/>
        </w:rPr>
        <w:t xml:space="preserve">1 </w:t>
      </w:r>
      <w:r w:rsidRPr="000B141F">
        <w:rPr>
          <w:sz w:val="24"/>
          <w:szCs w:val="24"/>
        </w:rPr>
        <w:t>kg ha</w:t>
      </w:r>
      <w:r w:rsidRPr="000B141F">
        <w:rPr>
          <w:sz w:val="24"/>
          <w:szCs w:val="24"/>
          <w:vertAlign w:val="superscript"/>
        </w:rPr>
        <w:t xml:space="preserve">-1 </w:t>
      </w:r>
      <w:r w:rsidRPr="000B141F">
        <w:rPr>
          <w:sz w:val="24"/>
          <w:szCs w:val="24"/>
        </w:rPr>
        <w:t>for Patuakhal. The plot size was 4m x 5m for both raised bed and flat land. The seeds of hybrid maize (cv. BARI HM 9) were sown on 15 December, 2014 at Hazirhat and 27 November, 2014 at Kuakata maintaining a spacing of row to row 75 cm and seed to seed 25 cm. Entire amount of P, Zn, B and 2/3</w:t>
      </w:r>
      <w:r w:rsidRPr="000B141F">
        <w:rPr>
          <w:sz w:val="24"/>
          <w:szCs w:val="24"/>
          <w:vertAlign w:val="superscript"/>
        </w:rPr>
        <w:t>rd</w:t>
      </w:r>
      <w:r w:rsidRPr="000B141F">
        <w:rPr>
          <w:sz w:val="24"/>
          <w:szCs w:val="24"/>
        </w:rPr>
        <w:t xml:space="preserve"> K was applied at basal prior to sowing. Nitrogen as urea was applied in 3 equal splits at 5 days after germination, stem elongation and teaseling stage. The rest 1/3</w:t>
      </w:r>
      <w:r w:rsidRPr="000B141F">
        <w:rPr>
          <w:sz w:val="24"/>
          <w:szCs w:val="24"/>
          <w:vertAlign w:val="superscript"/>
        </w:rPr>
        <w:t>rd</w:t>
      </w:r>
      <w:r w:rsidRPr="000B141F">
        <w:rPr>
          <w:sz w:val="24"/>
          <w:szCs w:val="24"/>
        </w:rPr>
        <w:t xml:space="preserve"> K was applied with second dose of N at stem elongation stage. All intercultural operations were done as per requirement of the crop following prescribed protocols. Soil salinity was monitored at 15 days interval staring from </w:t>
      </w:r>
      <w:r w:rsidRPr="000B141F">
        <w:rPr>
          <w:sz w:val="24"/>
          <w:szCs w:val="24"/>
        </w:rPr>
        <w:lastRenderedPageBreak/>
        <w:t>sowing to just before harvest. The crop was harvested in its maturity on 12 April and 27 April 2015 at Kuakata and Hazirhat, respectively.  Data on yield components like plant height, cobs plant</w:t>
      </w:r>
      <w:r w:rsidRPr="000B141F">
        <w:rPr>
          <w:sz w:val="24"/>
          <w:szCs w:val="24"/>
          <w:vertAlign w:val="superscript"/>
        </w:rPr>
        <w:t>-1</w:t>
      </w:r>
      <w:r w:rsidRPr="000B141F">
        <w:rPr>
          <w:sz w:val="24"/>
          <w:szCs w:val="24"/>
        </w:rPr>
        <w:t>, grains cob</w:t>
      </w:r>
      <w:r w:rsidRPr="000B141F">
        <w:rPr>
          <w:sz w:val="24"/>
          <w:szCs w:val="24"/>
          <w:vertAlign w:val="superscript"/>
        </w:rPr>
        <w:t>-1</w:t>
      </w:r>
      <w:r w:rsidRPr="000B141F">
        <w:rPr>
          <w:sz w:val="24"/>
          <w:szCs w:val="24"/>
        </w:rPr>
        <w:t xml:space="preserve">, 100 seed weight etc and grain yield were recorded from 10 randomly selected plants as per treatments and replication. After collection, the samples were analyzed statistically following MSTAT-C software. </w:t>
      </w:r>
    </w:p>
    <w:p w:rsidR="000B141F" w:rsidRPr="000B141F" w:rsidRDefault="000B141F" w:rsidP="000B141F">
      <w:pPr>
        <w:spacing w:after="120" w:line="276" w:lineRule="auto"/>
        <w:jc w:val="both"/>
        <w:rPr>
          <w:b/>
          <w:bCs/>
          <w:sz w:val="24"/>
          <w:szCs w:val="24"/>
        </w:rPr>
      </w:pPr>
    </w:p>
    <w:p w:rsidR="000B141F" w:rsidRPr="0024665D" w:rsidRDefault="000B141F" w:rsidP="000B141F">
      <w:pPr>
        <w:spacing w:line="276" w:lineRule="auto"/>
        <w:jc w:val="both"/>
        <w:rPr>
          <w:b/>
          <w:bCs/>
          <w:sz w:val="24"/>
          <w:szCs w:val="24"/>
        </w:rPr>
      </w:pPr>
      <w:r w:rsidRPr="0024665D">
        <w:rPr>
          <w:b/>
          <w:bCs/>
          <w:sz w:val="24"/>
          <w:szCs w:val="24"/>
        </w:rPr>
        <w:t>Table 1. Physical and chemical properties of initial soil at Hazirhat, Noakhali</w:t>
      </w:r>
    </w:p>
    <w:p w:rsidR="000B141F" w:rsidRPr="000B141F" w:rsidRDefault="000B141F" w:rsidP="000B141F">
      <w:pPr>
        <w:jc w:val="both"/>
        <w:rPr>
          <w:sz w:val="24"/>
          <w:szCs w:val="24"/>
        </w:rPr>
      </w:pPr>
    </w:p>
    <w:p w:rsidR="000B141F" w:rsidRPr="000B141F" w:rsidRDefault="000B141F" w:rsidP="00E95C1D">
      <w:pPr>
        <w:numPr>
          <w:ilvl w:val="0"/>
          <w:numId w:val="1"/>
        </w:numPr>
        <w:spacing w:line="360" w:lineRule="auto"/>
        <w:jc w:val="both"/>
        <w:rPr>
          <w:b/>
          <w:sz w:val="24"/>
          <w:szCs w:val="24"/>
        </w:rPr>
      </w:pPr>
      <w:r w:rsidRPr="000B141F">
        <w:rPr>
          <w:b/>
          <w:sz w:val="24"/>
          <w:szCs w:val="24"/>
        </w:rPr>
        <w:t>Physical</w:t>
      </w:r>
    </w:p>
    <w:tbl>
      <w:tblPr>
        <w:tblW w:w="0" w:type="auto"/>
        <w:tblBorders>
          <w:top w:val="single" w:sz="4" w:space="0" w:color="000000"/>
          <w:bottom w:val="single" w:sz="4" w:space="0" w:color="000000"/>
          <w:insideH w:val="single" w:sz="4" w:space="0" w:color="000000"/>
          <w:insideV w:val="single" w:sz="4" w:space="0" w:color="000000"/>
        </w:tblBorders>
        <w:tblLook w:val="01E0"/>
      </w:tblPr>
      <w:tblGrid>
        <w:gridCol w:w="1397"/>
        <w:gridCol w:w="865"/>
        <w:gridCol w:w="939"/>
        <w:gridCol w:w="934"/>
        <w:gridCol w:w="756"/>
        <w:gridCol w:w="1029"/>
        <w:gridCol w:w="1269"/>
        <w:gridCol w:w="1306"/>
        <w:gridCol w:w="1316"/>
      </w:tblGrid>
      <w:tr w:rsidR="000B141F" w:rsidRPr="000B141F" w:rsidTr="003545DE">
        <w:trPr>
          <w:trHeight w:val="573"/>
        </w:trPr>
        <w:tc>
          <w:tcPr>
            <w:tcW w:w="1397" w:type="dxa"/>
            <w:vMerge w:val="restart"/>
            <w:tcBorders>
              <w:left w:val="single" w:sz="4" w:space="0" w:color="auto"/>
            </w:tcBorders>
            <w:vAlign w:val="center"/>
          </w:tcPr>
          <w:p w:rsidR="000B141F" w:rsidRPr="000B141F" w:rsidRDefault="000B141F" w:rsidP="00D73E49">
            <w:pPr>
              <w:jc w:val="center"/>
              <w:rPr>
                <w:bCs/>
                <w:sz w:val="24"/>
                <w:szCs w:val="24"/>
              </w:rPr>
            </w:pPr>
            <w:r w:rsidRPr="000B141F">
              <w:rPr>
                <w:bCs/>
                <w:sz w:val="24"/>
                <w:szCs w:val="24"/>
              </w:rPr>
              <w:t>Sample Type</w:t>
            </w:r>
          </w:p>
        </w:tc>
        <w:tc>
          <w:tcPr>
            <w:tcW w:w="865" w:type="dxa"/>
            <w:vMerge w:val="restart"/>
            <w:vAlign w:val="center"/>
          </w:tcPr>
          <w:p w:rsidR="000B141F" w:rsidRPr="000B141F" w:rsidRDefault="000B141F" w:rsidP="00D73E49">
            <w:pPr>
              <w:jc w:val="center"/>
              <w:rPr>
                <w:bCs/>
                <w:sz w:val="24"/>
                <w:szCs w:val="24"/>
              </w:rPr>
            </w:pPr>
            <w:r w:rsidRPr="000B141F">
              <w:rPr>
                <w:bCs/>
                <w:sz w:val="24"/>
                <w:szCs w:val="24"/>
              </w:rPr>
              <w:t>Depth (cm)</w:t>
            </w:r>
          </w:p>
        </w:tc>
        <w:tc>
          <w:tcPr>
            <w:tcW w:w="939" w:type="dxa"/>
            <w:vAlign w:val="center"/>
          </w:tcPr>
          <w:p w:rsidR="000B141F" w:rsidRPr="000B141F" w:rsidRDefault="000B141F" w:rsidP="00D73E49">
            <w:pPr>
              <w:jc w:val="center"/>
              <w:rPr>
                <w:bCs/>
                <w:sz w:val="24"/>
                <w:szCs w:val="24"/>
              </w:rPr>
            </w:pPr>
            <w:r w:rsidRPr="000B141F">
              <w:rPr>
                <w:bCs/>
                <w:sz w:val="24"/>
                <w:szCs w:val="24"/>
              </w:rPr>
              <w:t>Sand</w:t>
            </w:r>
          </w:p>
        </w:tc>
        <w:tc>
          <w:tcPr>
            <w:tcW w:w="934" w:type="dxa"/>
            <w:vAlign w:val="center"/>
          </w:tcPr>
          <w:p w:rsidR="000B141F" w:rsidRPr="000B141F" w:rsidRDefault="000B141F" w:rsidP="00D73E49">
            <w:pPr>
              <w:jc w:val="center"/>
              <w:rPr>
                <w:bCs/>
                <w:sz w:val="24"/>
                <w:szCs w:val="24"/>
              </w:rPr>
            </w:pPr>
            <w:r w:rsidRPr="000B141F">
              <w:rPr>
                <w:bCs/>
                <w:sz w:val="24"/>
                <w:szCs w:val="24"/>
              </w:rPr>
              <w:t>Silt</w:t>
            </w:r>
          </w:p>
        </w:tc>
        <w:tc>
          <w:tcPr>
            <w:tcW w:w="752" w:type="dxa"/>
            <w:vAlign w:val="center"/>
          </w:tcPr>
          <w:p w:rsidR="000B141F" w:rsidRPr="000B141F" w:rsidRDefault="000B141F" w:rsidP="00D73E49">
            <w:pPr>
              <w:jc w:val="center"/>
              <w:rPr>
                <w:bCs/>
                <w:sz w:val="24"/>
                <w:szCs w:val="24"/>
              </w:rPr>
            </w:pPr>
            <w:r w:rsidRPr="000B141F">
              <w:rPr>
                <w:bCs/>
                <w:sz w:val="24"/>
                <w:szCs w:val="24"/>
              </w:rPr>
              <w:t>Clay</w:t>
            </w:r>
          </w:p>
        </w:tc>
        <w:tc>
          <w:tcPr>
            <w:tcW w:w="1023" w:type="dxa"/>
            <w:vMerge w:val="restart"/>
            <w:vAlign w:val="center"/>
          </w:tcPr>
          <w:p w:rsidR="000B141F" w:rsidRPr="000B141F" w:rsidRDefault="000B141F" w:rsidP="00D73E49">
            <w:pPr>
              <w:jc w:val="center"/>
              <w:rPr>
                <w:bCs/>
                <w:sz w:val="24"/>
                <w:szCs w:val="24"/>
              </w:rPr>
            </w:pPr>
            <w:r w:rsidRPr="000B141F">
              <w:rPr>
                <w:bCs/>
                <w:sz w:val="24"/>
                <w:szCs w:val="24"/>
              </w:rPr>
              <w:t>Textural Class</w:t>
            </w:r>
          </w:p>
        </w:tc>
        <w:tc>
          <w:tcPr>
            <w:tcW w:w="1269" w:type="dxa"/>
            <w:vAlign w:val="center"/>
          </w:tcPr>
          <w:p w:rsidR="000B141F" w:rsidRPr="000B141F" w:rsidRDefault="000B141F" w:rsidP="00D73E49">
            <w:pPr>
              <w:jc w:val="center"/>
              <w:rPr>
                <w:bCs/>
                <w:sz w:val="24"/>
                <w:szCs w:val="24"/>
              </w:rPr>
            </w:pPr>
            <w:r w:rsidRPr="000B141F">
              <w:rPr>
                <w:bCs/>
                <w:sz w:val="24"/>
                <w:szCs w:val="24"/>
              </w:rPr>
              <w:t>Bulk density</w:t>
            </w:r>
          </w:p>
        </w:tc>
        <w:tc>
          <w:tcPr>
            <w:tcW w:w="1306" w:type="dxa"/>
            <w:vAlign w:val="center"/>
          </w:tcPr>
          <w:p w:rsidR="000B141F" w:rsidRPr="000B141F" w:rsidRDefault="000B141F" w:rsidP="00D73E49">
            <w:pPr>
              <w:jc w:val="center"/>
              <w:rPr>
                <w:bCs/>
                <w:sz w:val="24"/>
                <w:szCs w:val="24"/>
              </w:rPr>
            </w:pPr>
            <w:r w:rsidRPr="000B141F">
              <w:rPr>
                <w:bCs/>
                <w:sz w:val="24"/>
                <w:szCs w:val="24"/>
              </w:rPr>
              <w:t>Moisture</w:t>
            </w:r>
          </w:p>
        </w:tc>
        <w:tc>
          <w:tcPr>
            <w:tcW w:w="1316" w:type="dxa"/>
            <w:tcBorders>
              <w:right w:val="single" w:sz="4" w:space="0" w:color="auto"/>
            </w:tcBorders>
            <w:vAlign w:val="center"/>
          </w:tcPr>
          <w:p w:rsidR="000B141F" w:rsidRPr="000B141F" w:rsidRDefault="000B141F" w:rsidP="00D73E49">
            <w:pPr>
              <w:jc w:val="center"/>
              <w:rPr>
                <w:bCs/>
                <w:sz w:val="24"/>
                <w:szCs w:val="24"/>
              </w:rPr>
            </w:pPr>
            <w:r w:rsidRPr="000B141F">
              <w:rPr>
                <w:bCs/>
                <w:sz w:val="24"/>
                <w:szCs w:val="24"/>
              </w:rPr>
              <w:t>Field capacity</w:t>
            </w:r>
          </w:p>
        </w:tc>
      </w:tr>
      <w:tr w:rsidR="000B141F" w:rsidRPr="000B141F" w:rsidTr="003545DE">
        <w:trPr>
          <w:trHeight w:val="148"/>
        </w:trPr>
        <w:tc>
          <w:tcPr>
            <w:tcW w:w="1397" w:type="dxa"/>
            <w:vMerge/>
            <w:tcBorders>
              <w:left w:val="single" w:sz="4" w:space="0" w:color="auto"/>
            </w:tcBorders>
            <w:vAlign w:val="center"/>
          </w:tcPr>
          <w:p w:rsidR="000B141F" w:rsidRPr="000B141F" w:rsidRDefault="000B141F" w:rsidP="00D73E49">
            <w:pPr>
              <w:jc w:val="center"/>
              <w:rPr>
                <w:bCs/>
                <w:sz w:val="24"/>
                <w:szCs w:val="24"/>
              </w:rPr>
            </w:pPr>
          </w:p>
        </w:tc>
        <w:tc>
          <w:tcPr>
            <w:tcW w:w="865" w:type="dxa"/>
            <w:vMerge/>
            <w:tcBorders>
              <w:bottom w:val="single" w:sz="4" w:space="0" w:color="000000"/>
            </w:tcBorders>
            <w:vAlign w:val="center"/>
          </w:tcPr>
          <w:p w:rsidR="000B141F" w:rsidRPr="000B141F" w:rsidRDefault="000B141F" w:rsidP="00D73E49">
            <w:pPr>
              <w:jc w:val="center"/>
              <w:rPr>
                <w:bCs/>
                <w:sz w:val="24"/>
                <w:szCs w:val="24"/>
              </w:rPr>
            </w:pPr>
          </w:p>
        </w:tc>
        <w:tc>
          <w:tcPr>
            <w:tcW w:w="2625" w:type="dxa"/>
            <w:gridSpan w:val="3"/>
            <w:tcBorders>
              <w:bottom w:val="single" w:sz="4" w:space="0" w:color="000000"/>
            </w:tcBorders>
            <w:vAlign w:val="center"/>
          </w:tcPr>
          <w:p w:rsidR="000B141F" w:rsidRPr="000B141F" w:rsidRDefault="000B141F" w:rsidP="00D73E49">
            <w:pPr>
              <w:jc w:val="center"/>
              <w:rPr>
                <w:bCs/>
                <w:sz w:val="24"/>
                <w:szCs w:val="24"/>
              </w:rPr>
            </w:pPr>
            <w:r w:rsidRPr="000B141F">
              <w:rPr>
                <w:bCs/>
                <w:sz w:val="24"/>
                <w:szCs w:val="24"/>
              </w:rPr>
              <w:t>(%)</w:t>
            </w:r>
          </w:p>
        </w:tc>
        <w:tc>
          <w:tcPr>
            <w:tcW w:w="1023" w:type="dxa"/>
            <w:vMerge/>
            <w:tcBorders>
              <w:bottom w:val="single" w:sz="4" w:space="0" w:color="000000"/>
            </w:tcBorders>
            <w:vAlign w:val="center"/>
          </w:tcPr>
          <w:p w:rsidR="000B141F" w:rsidRPr="000B141F" w:rsidRDefault="000B141F" w:rsidP="00D73E49">
            <w:pPr>
              <w:jc w:val="center"/>
              <w:rPr>
                <w:bCs/>
                <w:sz w:val="24"/>
                <w:szCs w:val="24"/>
              </w:rPr>
            </w:pPr>
          </w:p>
        </w:tc>
        <w:tc>
          <w:tcPr>
            <w:tcW w:w="1269" w:type="dxa"/>
            <w:tcBorders>
              <w:bottom w:val="single" w:sz="4" w:space="0" w:color="000000"/>
            </w:tcBorders>
            <w:vAlign w:val="center"/>
          </w:tcPr>
          <w:p w:rsidR="000B141F" w:rsidRPr="000B141F" w:rsidRDefault="000B141F" w:rsidP="00D73E49">
            <w:pPr>
              <w:jc w:val="center"/>
              <w:rPr>
                <w:bCs/>
                <w:sz w:val="24"/>
                <w:szCs w:val="24"/>
              </w:rPr>
            </w:pPr>
            <w:r w:rsidRPr="000B141F">
              <w:rPr>
                <w:bCs/>
                <w:sz w:val="24"/>
                <w:szCs w:val="24"/>
              </w:rPr>
              <w:t>g cm</w:t>
            </w:r>
            <w:r w:rsidRPr="000B141F">
              <w:rPr>
                <w:bCs/>
                <w:sz w:val="24"/>
                <w:szCs w:val="24"/>
                <w:vertAlign w:val="superscript"/>
              </w:rPr>
              <w:t>-3</w:t>
            </w:r>
          </w:p>
        </w:tc>
        <w:tc>
          <w:tcPr>
            <w:tcW w:w="2622" w:type="dxa"/>
            <w:gridSpan w:val="2"/>
            <w:tcBorders>
              <w:bottom w:val="single" w:sz="4" w:space="0" w:color="000000"/>
              <w:right w:val="single" w:sz="4" w:space="0" w:color="auto"/>
            </w:tcBorders>
            <w:vAlign w:val="center"/>
          </w:tcPr>
          <w:p w:rsidR="000B141F" w:rsidRPr="000B141F" w:rsidRDefault="000B141F" w:rsidP="00D73E49">
            <w:pPr>
              <w:jc w:val="center"/>
              <w:rPr>
                <w:bCs/>
                <w:sz w:val="24"/>
                <w:szCs w:val="24"/>
              </w:rPr>
            </w:pPr>
            <w:r w:rsidRPr="000B141F">
              <w:rPr>
                <w:bCs/>
                <w:sz w:val="24"/>
                <w:szCs w:val="24"/>
              </w:rPr>
              <w:t>(%)</w:t>
            </w:r>
          </w:p>
        </w:tc>
      </w:tr>
      <w:tr w:rsidR="000B141F" w:rsidRPr="000B141F" w:rsidTr="003545DE">
        <w:trPr>
          <w:trHeight w:val="589"/>
        </w:trPr>
        <w:tc>
          <w:tcPr>
            <w:tcW w:w="1397" w:type="dxa"/>
            <w:tcBorders>
              <w:left w:val="single" w:sz="4" w:space="0" w:color="auto"/>
            </w:tcBorders>
            <w:vAlign w:val="center"/>
          </w:tcPr>
          <w:p w:rsidR="000B141F" w:rsidRPr="000B141F" w:rsidRDefault="000B141F" w:rsidP="000B141F">
            <w:pPr>
              <w:jc w:val="center"/>
              <w:rPr>
                <w:bCs/>
                <w:sz w:val="24"/>
                <w:szCs w:val="24"/>
              </w:rPr>
            </w:pPr>
            <w:r w:rsidRPr="000B141F">
              <w:rPr>
                <w:bCs/>
                <w:sz w:val="24"/>
                <w:szCs w:val="24"/>
              </w:rPr>
              <w:t>Composite</w:t>
            </w:r>
          </w:p>
        </w:tc>
        <w:tc>
          <w:tcPr>
            <w:tcW w:w="865" w:type="dxa"/>
            <w:tcBorders>
              <w:right w:val="nil"/>
            </w:tcBorders>
            <w:vAlign w:val="center"/>
          </w:tcPr>
          <w:p w:rsidR="000B141F" w:rsidRPr="000B141F" w:rsidRDefault="000B141F" w:rsidP="000B141F">
            <w:pPr>
              <w:jc w:val="center"/>
              <w:rPr>
                <w:bCs/>
                <w:sz w:val="24"/>
                <w:szCs w:val="24"/>
              </w:rPr>
            </w:pPr>
            <w:r w:rsidRPr="000B141F">
              <w:rPr>
                <w:bCs/>
                <w:sz w:val="24"/>
                <w:szCs w:val="24"/>
              </w:rPr>
              <w:t>0-20</w:t>
            </w:r>
          </w:p>
        </w:tc>
        <w:tc>
          <w:tcPr>
            <w:tcW w:w="939" w:type="dxa"/>
            <w:tcBorders>
              <w:left w:val="nil"/>
              <w:right w:val="nil"/>
            </w:tcBorders>
            <w:vAlign w:val="center"/>
          </w:tcPr>
          <w:p w:rsidR="000B141F" w:rsidRPr="000B141F" w:rsidRDefault="000B141F" w:rsidP="000B141F">
            <w:pPr>
              <w:jc w:val="center"/>
              <w:rPr>
                <w:bCs/>
                <w:sz w:val="24"/>
                <w:szCs w:val="24"/>
              </w:rPr>
            </w:pPr>
            <w:r w:rsidRPr="000B141F">
              <w:rPr>
                <w:bCs/>
                <w:sz w:val="24"/>
                <w:szCs w:val="24"/>
              </w:rPr>
              <w:t>38.54</w:t>
            </w:r>
          </w:p>
        </w:tc>
        <w:tc>
          <w:tcPr>
            <w:tcW w:w="934" w:type="dxa"/>
            <w:tcBorders>
              <w:left w:val="nil"/>
              <w:right w:val="nil"/>
            </w:tcBorders>
            <w:vAlign w:val="center"/>
          </w:tcPr>
          <w:p w:rsidR="000B141F" w:rsidRPr="000B141F" w:rsidRDefault="000B141F" w:rsidP="000B141F">
            <w:pPr>
              <w:jc w:val="center"/>
              <w:rPr>
                <w:bCs/>
                <w:sz w:val="24"/>
                <w:szCs w:val="24"/>
              </w:rPr>
            </w:pPr>
            <w:r w:rsidRPr="000B141F">
              <w:rPr>
                <w:bCs/>
                <w:sz w:val="24"/>
                <w:szCs w:val="24"/>
              </w:rPr>
              <w:t>42.21</w:t>
            </w:r>
          </w:p>
        </w:tc>
        <w:tc>
          <w:tcPr>
            <w:tcW w:w="752" w:type="dxa"/>
            <w:tcBorders>
              <w:left w:val="nil"/>
              <w:right w:val="nil"/>
            </w:tcBorders>
            <w:vAlign w:val="center"/>
          </w:tcPr>
          <w:p w:rsidR="000B141F" w:rsidRPr="000B141F" w:rsidRDefault="000B141F" w:rsidP="000B141F">
            <w:pPr>
              <w:jc w:val="center"/>
              <w:rPr>
                <w:bCs/>
                <w:sz w:val="24"/>
                <w:szCs w:val="24"/>
              </w:rPr>
            </w:pPr>
            <w:r w:rsidRPr="000B141F">
              <w:rPr>
                <w:bCs/>
                <w:sz w:val="24"/>
                <w:szCs w:val="24"/>
              </w:rPr>
              <w:t>19.45</w:t>
            </w:r>
          </w:p>
        </w:tc>
        <w:tc>
          <w:tcPr>
            <w:tcW w:w="1023" w:type="dxa"/>
            <w:tcBorders>
              <w:left w:val="nil"/>
              <w:right w:val="nil"/>
            </w:tcBorders>
            <w:vAlign w:val="center"/>
          </w:tcPr>
          <w:p w:rsidR="000B141F" w:rsidRPr="000B141F" w:rsidRDefault="000B141F" w:rsidP="000B141F">
            <w:pPr>
              <w:jc w:val="center"/>
              <w:rPr>
                <w:bCs/>
                <w:sz w:val="24"/>
                <w:szCs w:val="24"/>
              </w:rPr>
            </w:pPr>
            <w:r w:rsidRPr="000B141F">
              <w:rPr>
                <w:bCs/>
                <w:sz w:val="24"/>
                <w:szCs w:val="24"/>
              </w:rPr>
              <w:t>Loam</w:t>
            </w:r>
          </w:p>
        </w:tc>
        <w:tc>
          <w:tcPr>
            <w:tcW w:w="1269" w:type="dxa"/>
            <w:tcBorders>
              <w:left w:val="nil"/>
              <w:right w:val="nil"/>
            </w:tcBorders>
            <w:vAlign w:val="center"/>
          </w:tcPr>
          <w:p w:rsidR="000B141F" w:rsidRPr="000B141F" w:rsidRDefault="000B141F" w:rsidP="000B141F">
            <w:pPr>
              <w:jc w:val="center"/>
              <w:rPr>
                <w:bCs/>
                <w:sz w:val="24"/>
                <w:szCs w:val="24"/>
              </w:rPr>
            </w:pPr>
            <w:r w:rsidRPr="000B141F">
              <w:rPr>
                <w:bCs/>
                <w:sz w:val="24"/>
                <w:szCs w:val="24"/>
              </w:rPr>
              <w:t>1.47</w:t>
            </w:r>
          </w:p>
        </w:tc>
        <w:tc>
          <w:tcPr>
            <w:tcW w:w="1306" w:type="dxa"/>
            <w:tcBorders>
              <w:left w:val="nil"/>
              <w:right w:val="nil"/>
            </w:tcBorders>
            <w:vAlign w:val="center"/>
          </w:tcPr>
          <w:p w:rsidR="000B141F" w:rsidRPr="000B141F" w:rsidRDefault="000B141F" w:rsidP="000B141F">
            <w:pPr>
              <w:jc w:val="center"/>
              <w:rPr>
                <w:bCs/>
                <w:sz w:val="24"/>
                <w:szCs w:val="24"/>
              </w:rPr>
            </w:pPr>
            <w:r w:rsidRPr="000B141F">
              <w:rPr>
                <w:bCs/>
                <w:sz w:val="24"/>
                <w:szCs w:val="24"/>
              </w:rPr>
              <w:t>24.84</w:t>
            </w:r>
          </w:p>
        </w:tc>
        <w:tc>
          <w:tcPr>
            <w:tcW w:w="1316" w:type="dxa"/>
            <w:tcBorders>
              <w:left w:val="nil"/>
              <w:right w:val="single" w:sz="4" w:space="0" w:color="auto"/>
            </w:tcBorders>
            <w:vAlign w:val="center"/>
          </w:tcPr>
          <w:p w:rsidR="000B141F" w:rsidRPr="000B141F" w:rsidRDefault="000B141F" w:rsidP="000B141F">
            <w:pPr>
              <w:jc w:val="center"/>
              <w:rPr>
                <w:bCs/>
                <w:sz w:val="24"/>
                <w:szCs w:val="24"/>
              </w:rPr>
            </w:pPr>
            <w:r w:rsidRPr="000B141F">
              <w:rPr>
                <w:bCs/>
                <w:sz w:val="24"/>
                <w:szCs w:val="24"/>
              </w:rPr>
              <w:t>25.18</w:t>
            </w:r>
          </w:p>
        </w:tc>
      </w:tr>
    </w:tbl>
    <w:p w:rsidR="000B141F" w:rsidRPr="000B141F" w:rsidRDefault="000B141F" w:rsidP="000B141F">
      <w:pPr>
        <w:jc w:val="both"/>
        <w:rPr>
          <w:sz w:val="24"/>
          <w:szCs w:val="24"/>
        </w:rPr>
      </w:pPr>
    </w:p>
    <w:p w:rsidR="000B141F" w:rsidRPr="000B141F" w:rsidRDefault="000B141F" w:rsidP="000B141F">
      <w:pPr>
        <w:jc w:val="both"/>
        <w:rPr>
          <w:sz w:val="24"/>
          <w:szCs w:val="24"/>
        </w:rPr>
      </w:pPr>
    </w:p>
    <w:p w:rsidR="000B141F" w:rsidRPr="000B141F" w:rsidRDefault="000B141F" w:rsidP="00E95C1D">
      <w:pPr>
        <w:spacing w:line="360" w:lineRule="auto"/>
        <w:jc w:val="both"/>
        <w:rPr>
          <w:b/>
          <w:sz w:val="24"/>
          <w:szCs w:val="24"/>
          <w:lang w:val="pt-BR"/>
        </w:rPr>
      </w:pPr>
      <w:r w:rsidRPr="000B141F">
        <w:rPr>
          <w:sz w:val="24"/>
          <w:szCs w:val="24"/>
          <w:lang w:val="pt-BR"/>
        </w:rPr>
        <w:t xml:space="preserve">b. </w:t>
      </w:r>
      <w:r w:rsidRPr="000B141F">
        <w:rPr>
          <w:b/>
          <w:sz w:val="24"/>
          <w:szCs w:val="24"/>
          <w:lang w:val="pt-BR"/>
        </w:rPr>
        <w:t>Chemical</w:t>
      </w:r>
    </w:p>
    <w:tbl>
      <w:tblPr>
        <w:tblW w:w="4974" w:type="pct"/>
        <w:tblBorders>
          <w:top w:val="single" w:sz="4" w:space="0" w:color="000000"/>
          <w:bottom w:val="single" w:sz="4" w:space="0" w:color="000000"/>
          <w:insideH w:val="single" w:sz="4" w:space="0" w:color="000000"/>
          <w:insideV w:val="single" w:sz="4" w:space="0" w:color="000000"/>
        </w:tblBorders>
        <w:tblLook w:val="01E0"/>
      </w:tblPr>
      <w:tblGrid>
        <w:gridCol w:w="1049"/>
        <w:gridCol w:w="969"/>
        <w:gridCol w:w="806"/>
        <w:gridCol w:w="1008"/>
        <w:gridCol w:w="806"/>
        <w:gridCol w:w="806"/>
        <w:gridCol w:w="931"/>
        <w:gridCol w:w="733"/>
        <w:gridCol w:w="747"/>
        <w:gridCol w:w="8"/>
        <w:gridCol w:w="784"/>
        <w:gridCol w:w="1157"/>
      </w:tblGrid>
      <w:tr w:rsidR="000B141F" w:rsidRPr="000B141F" w:rsidTr="003545DE">
        <w:trPr>
          <w:trHeight w:val="277"/>
        </w:trPr>
        <w:tc>
          <w:tcPr>
            <w:tcW w:w="535" w:type="pct"/>
            <w:vMerge w:val="restart"/>
            <w:tcBorders>
              <w:left w:val="single" w:sz="4" w:space="0" w:color="auto"/>
            </w:tcBorders>
          </w:tcPr>
          <w:p w:rsidR="000B141F" w:rsidRPr="000B141F" w:rsidRDefault="000B141F" w:rsidP="00D73E49">
            <w:pPr>
              <w:rPr>
                <w:bCs/>
                <w:sz w:val="24"/>
                <w:szCs w:val="24"/>
                <w:lang w:val="pt-BR"/>
              </w:rPr>
            </w:pPr>
            <w:r w:rsidRPr="000B141F">
              <w:rPr>
                <w:bCs/>
                <w:sz w:val="24"/>
                <w:szCs w:val="24"/>
                <w:lang w:val="pt-BR"/>
              </w:rPr>
              <w:t>pH</w:t>
            </w:r>
          </w:p>
        </w:tc>
        <w:tc>
          <w:tcPr>
            <w:tcW w:w="494" w:type="pct"/>
            <w:vMerge w:val="restart"/>
          </w:tcPr>
          <w:p w:rsidR="000B141F" w:rsidRPr="000B141F" w:rsidRDefault="000B141F" w:rsidP="00D73E49">
            <w:pPr>
              <w:rPr>
                <w:bCs/>
                <w:sz w:val="24"/>
                <w:szCs w:val="24"/>
                <w:lang w:val="pt-BR"/>
              </w:rPr>
            </w:pPr>
            <w:r w:rsidRPr="000B141F">
              <w:rPr>
                <w:bCs/>
                <w:sz w:val="24"/>
                <w:szCs w:val="24"/>
                <w:lang w:val="pt-BR"/>
              </w:rPr>
              <w:t>EC</w:t>
            </w:r>
          </w:p>
          <w:p w:rsidR="000B141F" w:rsidRPr="000B141F" w:rsidRDefault="000B141F" w:rsidP="00D73E49">
            <w:pPr>
              <w:jc w:val="center"/>
              <w:rPr>
                <w:bCs/>
                <w:sz w:val="24"/>
                <w:szCs w:val="24"/>
                <w:lang w:val="pt-BR"/>
              </w:rPr>
            </w:pPr>
            <w:r w:rsidRPr="000B141F">
              <w:rPr>
                <w:bCs/>
                <w:sz w:val="24"/>
                <w:szCs w:val="24"/>
                <w:lang w:val="pt-BR"/>
              </w:rPr>
              <w:t>dS m</w:t>
            </w:r>
            <w:r w:rsidRPr="000B141F">
              <w:rPr>
                <w:bCs/>
                <w:sz w:val="24"/>
                <w:szCs w:val="24"/>
                <w:vertAlign w:val="superscript"/>
                <w:lang w:val="pt-BR"/>
              </w:rPr>
              <w:t>-1</w:t>
            </w:r>
          </w:p>
        </w:tc>
        <w:tc>
          <w:tcPr>
            <w:tcW w:w="411" w:type="pct"/>
          </w:tcPr>
          <w:p w:rsidR="000B141F" w:rsidRPr="000B141F" w:rsidRDefault="000B141F" w:rsidP="00D73E49">
            <w:pPr>
              <w:rPr>
                <w:bCs/>
                <w:sz w:val="24"/>
                <w:szCs w:val="24"/>
                <w:lang w:val="pt-BR"/>
              </w:rPr>
            </w:pPr>
            <w:r w:rsidRPr="000B141F">
              <w:rPr>
                <w:bCs/>
                <w:sz w:val="24"/>
                <w:szCs w:val="24"/>
                <w:lang w:val="pt-BR"/>
              </w:rPr>
              <w:t>OM</w:t>
            </w:r>
          </w:p>
        </w:tc>
        <w:tc>
          <w:tcPr>
            <w:tcW w:w="514" w:type="pct"/>
          </w:tcPr>
          <w:p w:rsidR="000B141F" w:rsidRPr="000B141F" w:rsidRDefault="000B141F" w:rsidP="00D73E49">
            <w:pPr>
              <w:rPr>
                <w:bCs/>
                <w:sz w:val="24"/>
                <w:szCs w:val="24"/>
                <w:lang w:val="pt-BR"/>
              </w:rPr>
            </w:pPr>
            <w:r w:rsidRPr="000B141F">
              <w:rPr>
                <w:bCs/>
                <w:sz w:val="24"/>
                <w:szCs w:val="24"/>
                <w:lang w:val="pt-BR"/>
              </w:rPr>
              <w:t>Total-N</w:t>
            </w:r>
          </w:p>
        </w:tc>
        <w:tc>
          <w:tcPr>
            <w:tcW w:w="411" w:type="pct"/>
          </w:tcPr>
          <w:p w:rsidR="000B141F" w:rsidRPr="000B141F" w:rsidRDefault="000B141F" w:rsidP="00D73E49">
            <w:pPr>
              <w:rPr>
                <w:bCs/>
                <w:sz w:val="24"/>
                <w:szCs w:val="24"/>
                <w:lang w:val="pt-BR"/>
              </w:rPr>
            </w:pPr>
            <w:r w:rsidRPr="000B141F">
              <w:rPr>
                <w:bCs/>
                <w:sz w:val="24"/>
                <w:szCs w:val="24"/>
                <w:lang w:val="pt-BR"/>
              </w:rPr>
              <w:t>Ca</w:t>
            </w:r>
          </w:p>
        </w:tc>
        <w:tc>
          <w:tcPr>
            <w:tcW w:w="411" w:type="pct"/>
          </w:tcPr>
          <w:p w:rsidR="000B141F" w:rsidRPr="000B141F" w:rsidRDefault="000B141F" w:rsidP="00D73E49">
            <w:pPr>
              <w:rPr>
                <w:bCs/>
                <w:sz w:val="24"/>
                <w:szCs w:val="24"/>
                <w:lang w:val="pt-BR"/>
              </w:rPr>
            </w:pPr>
            <w:r w:rsidRPr="000B141F">
              <w:rPr>
                <w:bCs/>
                <w:sz w:val="24"/>
                <w:szCs w:val="24"/>
                <w:lang w:val="pt-BR"/>
              </w:rPr>
              <w:t>Mg</w:t>
            </w:r>
          </w:p>
        </w:tc>
        <w:tc>
          <w:tcPr>
            <w:tcW w:w="475" w:type="pct"/>
          </w:tcPr>
          <w:p w:rsidR="000B141F" w:rsidRPr="000B141F" w:rsidRDefault="000B141F" w:rsidP="00D73E49">
            <w:pPr>
              <w:rPr>
                <w:bCs/>
                <w:sz w:val="24"/>
                <w:szCs w:val="24"/>
                <w:lang w:val="pt-BR"/>
              </w:rPr>
            </w:pPr>
            <w:r w:rsidRPr="000B141F">
              <w:rPr>
                <w:bCs/>
                <w:sz w:val="24"/>
                <w:szCs w:val="24"/>
                <w:lang w:val="pt-BR"/>
              </w:rPr>
              <w:t>K</w:t>
            </w:r>
          </w:p>
        </w:tc>
        <w:tc>
          <w:tcPr>
            <w:tcW w:w="374" w:type="pct"/>
          </w:tcPr>
          <w:p w:rsidR="000B141F" w:rsidRPr="000B141F" w:rsidRDefault="000B141F" w:rsidP="00D73E49">
            <w:pPr>
              <w:rPr>
                <w:bCs/>
                <w:sz w:val="24"/>
                <w:szCs w:val="24"/>
                <w:lang w:val="pt-BR"/>
              </w:rPr>
            </w:pPr>
            <w:r w:rsidRPr="000B141F">
              <w:rPr>
                <w:bCs/>
                <w:sz w:val="24"/>
                <w:szCs w:val="24"/>
                <w:lang w:val="pt-BR"/>
              </w:rPr>
              <w:t>Na</w:t>
            </w:r>
          </w:p>
        </w:tc>
        <w:tc>
          <w:tcPr>
            <w:tcW w:w="385" w:type="pct"/>
            <w:gridSpan w:val="2"/>
          </w:tcPr>
          <w:p w:rsidR="000B141F" w:rsidRPr="000B141F" w:rsidRDefault="000B141F" w:rsidP="00D73E49">
            <w:pPr>
              <w:rPr>
                <w:bCs/>
                <w:sz w:val="24"/>
                <w:szCs w:val="24"/>
                <w:lang w:val="pt-BR"/>
              </w:rPr>
            </w:pPr>
            <w:r w:rsidRPr="000B141F">
              <w:rPr>
                <w:bCs/>
                <w:sz w:val="24"/>
                <w:szCs w:val="24"/>
                <w:lang w:val="pt-BR"/>
              </w:rPr>
              <w:t>P</w:t>
            </w:r>
          </w:p>
        </w:tc>
        <w:tc>
          <w:tcPr>
            <w:tcW w:w="400" w:type="pct"/>
          </w:tcPr>
          <w:p w:rsidR="000B141F" w:rsidRPr="000B141F" w:rsidRDefault="000B141F" w:rsidP="00D73E49">
            <w:pPr>
              <w:rPr>
                <w:bCs/>
                <w:sz w:val="24"/>
                <w:szCs w:val="24"/>
                <w:lang w:val="pt-BR"/>
              </w:rPr>
            </w:pPr>
            <w:r w:rsidRPr="000B141F">
              <w:rPr>
                <w:bCs/>
                <w:sz w:val="24"/>
                <w:szCs w:val="24"/>
                <w:lang w:val="pt-BR"/>
              </w:rPr>
              <w:t>S</w:t>
            </w:r>
          </w:p>
        </w:tc>
        <w:tc>
          <w:tcPr>
            <w:tcW w:w="590" w:type="pct"/>
            <w:tcBorders>
              <w:right w:val="single" w:sz="4" w:space="0" w:color="auto"/>
            </w:tcBorders>
          </w:tcPr>
          <w:p w:rsidR="000B141F" w:rsidRPr="000B141F" w:rsidRDefault="000B141F" w:rsidP="00D73E49">
            <w:pPr>
              <w:rPr>
                <w:bCs/>
                <w:sz w:val="24"/>
                <w:szCs w:val="24"/>
                <w:lang w:val="pt-BR"/>
              </w:rPr>
            </w:pPr>
            <w:r w:rsidRPr="000B141F">
              <w:rPr>
                <w:bCs/>
                <w:sz w:val="24"/>
                <w:szCs w:val="24"/>
                <w:lang w:val="pt-BR"/>
              </w:rPr>
              <w:t>Zn</w:t>
            </w:r>
          </w:p>
        </w:tc>
      </w:tr>
      <w:tr w:rsidR="000B141F" w:rsidRPr="000B141F" w:rsidTr="003545DE">
        <w:trPr>
          <w:trHeight w:val="146"/>
        </w:trPr>
        <w:tc>
          <w:tcPr>
            <w:tcW w:w="535" w:type="pct"/>
            <w:vMerge/>
            <w:tcBorders>
              <w:left w:val="single" w:sz="4" w:space="0" w:color="auto"/>
            </w:tcBorders>
          </w:tcPr>
          <w:p w:rsidR="000B141F" w:rsidRPr="000B141F" w:rsidRDefault="000B141F" w:rsidP="00D73E49">
            <w:pPr>
              <w:rPr>
                <w:bCs/>
                <w:sz w:val="24"/>
                <w:szCs w:val="24"/>
                <w:lang w:val="pt-BR"/>
              </w:rPr>
            </w:pPr>
          </w:p>
        </w:tc>
        <w:tc>
          <w:tcPr>
            <w:tcW w:w="494" w:type="pct"/>
            <w:vMerge/>
            <w:tcBorders>
              <w:bottom w:val="single" w:sz="4" w:space="0" w:color="000000"/>
            </w:tcBorders>
          </w:tcPr>
          <w:p w:rsidR="000B141F" w:rsidRPr="000B141F" w:rsidRDefault="000B141F" w:rsidP="00D73E49">
            <w:pPr>
              <w:jc w:val="center"/>
              <w:rPr>
                <w:bCs/>
                <w:sz w:val="24"/>
                <w:szCs w:val="24"/>
                <w:lang w:val="pt-BR"/>
              </w:rPr>
            </w:pPr>
          </w:p>
        </w:tc>
        <w:tc>
          <w:tcPr>
            <w:tcW w:w="925" w:type="pct"/>
            <w:gridSpan w:val="2"/>
            <w:tcBorders>
              <w:bottom w:val="single" w:sz="4" w:space="0" w:color="000000"/>
            </w:tcBorders>
          </w:tcPr>
          <w:p w:rsidR="000B141F" w:rsidRPr="000B141F" w:rsidRDefault="000B141F" w:rsidP="00D73E49">
            <w:pPr>
              <w:jc w:val="center"/>
              <w:rPr>
                <w:bCs/>
                <w:sz w:val="24"/>
                <w:szCs w:val="24"/>
                <w:lang w:val="pt-BR"/>
              </w:rPr>
            </w:pPr>
            <w:r w:rsidRPr="000B141F">
              <w:rPr>
                <w:bCs/>
                <w:sz w:val="24"/>
                <w:szCs w:val="24"/>
                <w:lang w:val="pt-BR"/>
              </w:rPr>
              <w:t>(%)</w:t>
            </w:r>
          </w:p>
        </w:tc>
        <w:tc>
          <w:tcPr>
            <w:tcW w:w="1670" w:type="pct"/>
            <w:gridSpan w:val="4"/>
            <w:tcBorders>
              <w:bottom w:val="single" w:sz="4" w:space="0" w:color="000000"/>
            </w:tcBorders>
          </w:tcPr>
          <w:p w:rsidR="000B141F" w:rsidRPr="000B141F" w:rsidRDefault="000B141F" w:rsidP="00D73E49">
            <w:pPr>
              <w:jc w:val="center"/>
              <w:rPr>
                <w:bCs/>
                <w:sz w:val="24"/>
                <w:szCs w:val="24"/>
                <w:lang w:val="pt-BR"/>
              </w:rPr>
            </w:pPr>
            <w:r w:rsidRPr="000B141F">
              <w:rPr>
                <w:bCs/>
                <w:sz w:val="24"/>
                <w:szCs w:val="24"/>
                <w:lang w:val="pt-BR"/>
              </w:rPr>
              <w:t>cmol kg</w:t>
            </w:r>
            <w:r w:rsidRPr="000B141F">
              <w:rPr>
                <w:bCs/>
                <w:sz w:val="24"/>
                <w:szCs w:val="24"/>
                <w:vertAlign w:val="superscript"/>
                <w:lang w:val="pt-BR"/>
              </w:rPr>
              <w:t>-1</w:t>
            </w:r>
          </w:p>
        </w:tc>
        <w:tc>
          <w:tcPr>
            <w:tcW w:w="1375" w:type="pct"/>
            <w:gridSpan w:val="4"/>
            <w:tcBorders>
              <w:bottom w:val="single" w:sz="4" w:space="0" w:color="000000"/>
              <w:right w:val="single" w:sz="4" w:space="0" w:color="auto"/>
            </w:tcBorders>
          </w:tcPr>
          <w:p w:rsidR="000B141F" w:rsidRPr="000B141F" w:rsidRDefault="000B141F" w:rsidP="00D73E49">
            <w:pPr>
              <w:jc w:val="center"/>
              <w:rPr>
                <w:bCs/>
                <w:sz w:val="24"/>
                <w:szCs w:val="24"/>
                <w:lang w:val="pt-BR"/>
              </w:rPr>
            </w:pPr>
            <w:r w:rsidRPr="000B141F">
              <w:rPr>
                <w:bCs/>
                <w:sz w:val="24"/>
                <w:szCs w:val="24"/>
                <w:lang w:val="pt-BR"/>
              </w:rPr>
              <w:t>mg kg</w:t>
            </w:r>
            <w:r w:rsidRPr="000B141F">
              <w:rPr>
                <w:bCs/>
                <w:sz w:val="24"/>
                <w:szCs w:val="24"/>
                <w:vertAlign w:val="superscript"/>
                <w:lang w:val="pt-BR"/>
              </w:rPr>
              <w:t>-1</w:t>
            </w:r>
          </w:p>
        </w:tc>
      </w:tr>
      <w:tr w:rsidR="000B141F" w:rsidRPr="000B141F" w:rsidTr="003545DE">
        <w:trPr>
          <w:trHeight w:val="462"/>
        </w:trPr>
        <w:tc>
          <w:tcPr>
            <w:tcW w:w="535" w:type="pct"/>
            <w:tcBorders>
              <w:left w:val="single" w:sz="4" w:space="0" w:color="auto"/>
            </w:tcBorders>
            <w:vAlign w:val="center"/>
          </w:tcPr>
          <w:p w:rsidR="000B141F" w:rsidRPr="000B141F" w:rsidRDefault="000B141F" w:rsidP="000B141F">
            <w:pPr>
              <w:jc w:val="center"/>
              <w:rPr>
                <w:bCs/>
                <w:sz w:val="24"/>
                <w:szCs w:val="24"/>
                <w:lang w:val="pt-BR"/>
              </w:rPr>
            </w:pPr>
            <w:r w:rsidRPr="000B141F">
              <w:rPr>
                <w:bCs/>
                <w:sz w:val="24"/>
                <w:szCs w:val="24"/>
                <w:lang w:val="pt-BR"/>
              </w:rPr>
              <w:t>7.8</w:t>
            </w:r>
          </w:p>
        </w:tc>
        <w:tc>
          <w:tcPr>
            <w:tcW w:w="494" w:type="pct"/>
            <w:tcBorders>
              <w:bottom w:val="single" w:sz="4" w:space="0" w:color="000000"/>
              <w:right w:val="nil"/>
            </w:tcBorders>
            <w:vAlign w:val="center"/>
          </w:tcPr>
          <w:p w:rsidR="000B141F" w:rsidRPr="000B141F" w:rsidRDefault="000B141F" w:rsidP="000B141F">
            <w:pPr>
              <w:jc w:val="center"/>
              <w:rPr>
                <w:bCs/>
                <w:sz w:val="24"/>
                <w:szCs w:val="24"/>
                <w:lang w:val="pt-BR"/>
              </w:rPr>
            </w:pPr>
            <w:r w:rsidRPr="000B141F">
              <w:rPr>
                <w:bCs/>
                <w:sz w:val="24"/>
                <w:szCs w:val="24"/>
                <w:lang w:val="pt-BR"/>
              </w:rPr>
              <w:t>2.84</w:t>
            </w:r>
          </w:p>
        </w:tc>
        <w:tc>
          <w:tcPr>
            <w:tcW w:w="411" w:type="pct"/>
            <w:tcBorders>
              <w:left w:val="nil"/>
              <w:bottom w:val="single" w:sz="4" w:space="0" w:color="000000"/>
              <w:right w:val="nil"/>
            </w:tcBorders>
            <w:vAlign w:val="center"/>
          </w:tcPr>
          <w:p w:rsidR="000B141F" w:rsidRPr="000B141F" w:rsidRDefault="000B141F" w:rsidP="000B141F">
            <w:pPr>
              <w:jc w:val="center"/>
              <w:rPr>
                <w:bCs/>
                <w:sz w:val="24"/>
                <w:szCs w:val="24"/>
                <w:lang w:val="pt-BR"/>
              </w:rPr>
            </w:pPr>
            <w:r w:rsidRPr="000B141F">
              <w:rPr>
                <w:bCs/>
                <w:sz w:val="24"/>
                <w:szCs w:val="24"/>
                <w:lang w:val="pt-BR"/>
              </w:rPr>
              <w:t>1.18</w:t>
            </w:r>
          </w:p>
        </w:tc>
        <w:tc>
          <w:tcPr>
            <w:tcW w:w="514" w:type="pct"/>
            <w:tcBorders>
              <w:left w:val="nil"/>
              <w:bottom w:val="single" w:sz="4" w:space="0" w:color="000000"/>
              <w:right w:val="nil"/>
            </w:tcBorders>
            <w:vAlign w:val="center"/>
          </w:tcPr>
          <w:p w:rsidR="000B141F" w:rsidRPr="000B141F" w:rsidRDefault="000B141F" w:rsidP="000B141F">
            <w:pPr>
              <w:jc w:val="center"/>
              <w:rPr>
                <w:bCs/>
                <w:sz w:val="24"/>
                <w:szCs w:val="24"/>
                <w:lang w:val="pt-BR"/>
              </w:rPr>
            </w:pPr>
            <w:r w:rsidRPr="000B141F">
              <w:rPr>
                <w:bCs/>
                <w:sz w:val="24"/>
                <w:szCs w:val="24"/>
                <w:lang w:val="pt-BR"/>
              </w:rPr>
              <w:t>0.07</w:t>
            </w:r>
          </w:p>
        </w:tc>
        <w:tc>
          <w:tcPr>
            <w:tcW w:w="411" w:type="pct"/>
            <w:tcBorders>
              <w:left w:val="nil"/>
              <w:bottom w:val="single" w:sz="4" w:space="0" w:color="000000"/>
              <w:right w:val="nil"/>
            </w:tcBorders>
            <w:vAlign w:val="center"/>
          </w:tcPr>
          <w:p w:rsidR="000B141F" w:rsidRPr="000B141F" w:rsidRDefault="000B141F" w:rsidP="000B141F">
            <w:pPr>
              <w:jc w:val="center"/>
              <w:rPr>
                <w:bCs/>
                <w:sz w:val="24"/>
                <w:szCs w:val="24"/>
                <w:lang w:val="pt-BR"/>
              </w:rPr>
            </w:pPr>
            <w:r w:rsidRPr="000B141F">
              <w:rPr>
                <w:bCs/>
                <w:sz w:val="24"/>
                <w:szCs w:val="24"/>
                <w:lang w:val="pt-BR"/>
              </w:rPr>
              <w:t>12.5</w:t>
            </w:r>
          </w:p>
        </w:tc>
        <w:tc>
          <w:tcPr>
            <w:tcW w:w="411" w:type="pct"/>
            <w:tcBorders>
              <w:left w:val="nil"/>
              <w:bottom w:val="single" w:sz="4" w:space="0" w:color="000000"/>
              <w:right w:val="nil"/>
            </w:tcBorders>
            <w:vAlign w:val="center"/>
          </w:tcPr>
          <w:p w:rsidR="000B141F" w:rsidRPr="000B141F" w:rsidRDefault="000B141F" w:rsidP="000B141F">
            <w:pPr>
              <w:jc w:val="center"/>
              <w:rPr>
                <w:bCs/>
                <w:sz w:val="24"/>
                <w:szCs w:val="24"/>
                <w:lang w:val="pt-BR"/>
              </w:rPr>
            </w:pPr>
            <w:r w:rsidRPr="000B141F">
              <w:rPr>
                <w:bCs/>
                <w:sz w:val="24"/>
                <w:szCs w:val="24"/>
                <w:lang w:val="pt-BR"/>
              </w:rPr>
              <w:t>5.34</w:t>
            </w:r>
          </w:p>
        </w:tc>
        <w:tc>
          <w:tcPr>
            <w:tcW w:w="475" w:type="pct"/>
            <w:tcBorders>
              <w:left w:val="nil"/>
              <w:bottom w:val="single" w:sz="4" w:space="0" w:color="000000"/>
              <w:right w:val="nil"/>
            </w:tcBorders>
            <w:vAlign w:val="center"/>
          </w:tcPr>
          <w:p w:rsidR="000B141F" w:rsidRPr="000B141F" w:rsidRDefault="000B141F" w:rsidP="000B141F">
            <w:pPr>
              <w:jc w:val="center"/>
              <w:rPr>
                <w:bCs/>
                <w:sz w:val="24"/>
                <w:szCs w:val="24"/>
                <w:lang w:val="pt-BR"/>
              </w:rPr>
            </w:pPr>
            <w:r w:rsidRPr="000B141F">
              <w:rPr>
                <w:bCs/>
                <w:sz w:val="24"/>
                <w:szCs w:val="24"/>
                <w:lang w:val="pt-BR"/>
              </w:rPr>
              <w:t>0.14</w:t>
            </w:r>
          </w:p>
        </w:tc>
        <w:tc>
          <w:tcPr>
            <w:tcW w:w="374" w:type="pct"/>
            <w:tcBorders>
              <w:left w:val="nil"/>
              <w:bottom w:val="single" w:sz="4" w:space="0" w:color="000000"/>
              <w:right w:val="nil"/>
            </w:tcBorders>
            <w:vAlign w:val="center"/>
          </w:tcPr>
          <w:p w:rsidR="000B141F" w:rsidRPr="000B141F" w:rsidRDefault="000B141F" w:rsidP="000B141F">
            <w:pPr>
              <w:jc w:val="center"/>
              <w:rPr>
                <w:bCs/>
                <w:sz w:val="24"/>
                <w:szCs w:val="24"/>
                <w:lang w:val="pt-BR"/>
              </w:rPr>
            </w:pPr>
            <w:r w:rsidRPr="000B141F">
              <w:rPr>
                <w:bCs/>
                <w:sz w:val="24"/>
                <w:szCs w:val="24"/>
                <w:lang w:val="pt-BR"/>
              </w:rPr>
              <w:t>5.19</w:t>
            </w:r>
          </w:p>
        </w:tc>
        <w:tc>
          <w:tcPr>
            <w:tcW w:w="381" w:type="pct"/>
            <w:tcBorders>
              <w:left w:val="nil"/>
              <w:bottom w:val="single" w:sz="4" w:space="0" w:color="000000"/>
              <w:right w:val="nil"/>
            </w:tcBorders>
            <w:vAlign w:val="center"/>
          </w:tcPr>
          <w:p w:rsidR="000B141F" w:rsidRPr="000B141F" w:rsidRDefault="000B141F" w:rsidP="000B141F">
            <w:pPr>
              <w:jc w:val="center"/>
              <w:rPr>
                <w:bCs/>
                <w:sz w:val="24"/>
                <w:szCs w:val="24"/>
                <w:lang w:val="pt-BR"/>
              </w:rPr>
            </w:pPr>
            <w:r w:rsidRPr="000B141F">
              <w:rPr>
                <w:bCs/>
                <w:sz w:val="24"/>
                <w:szCs w:val="24"/>
                <w:lang w:val="pt-BR"/>
              </w:rPr>
              <w:t>13.2</w:t>
            </w:r>
          </w:p>
        </w:tc>
        <w:tc>
          <w:tcPr>
            <w:tcW w:w="404" w:type="pct"/>
            <w:gridSpan w:val="2"/>
            <w:tcBorders>
              <w:left w:val="nil"/>
              <w:bottom w:val="single" w:sz="4" w:space="0" w:color="000000"/>
              <w:right w:val="nil"/>
            </w:tcBorders>
            <w:vAlign w:val="center"/>
          </w:tcPr>
          <w:p w:rsidR="000B141F" w:rsidRPr="000B141F" w:rsidRDefault="000B141F" w:rsidP="000B141F">
            <w:pPr>
              <w:jc w:val="center"/>
              <w:rPr>
                <w:bCs/>
                <w:sz w:val="24"/>
                <w:szCs w:val="24"/>
                <w:lang w:val="pt-BR"/>
              </w:rPr>
            </w:pPr>
            <w:r w:rsidRPr="000B141F">
              <w:rPr>
                <w:bCs/>
                <w:sz w:val="24"/>
                <w:szCs w:val="24"/>
                <w:lang w:val="pt-BR"/>
              </w:rPr>
              <w:t>28.7</w:t>
            </w:r>
          </w:p>
        </w:tc>
        <w:tc>
          <w:tcPr>
            <w:tcW w:w="590" w:type="pct"/>
            <w:tcBorders>
              <w:left w:val="nil"/>
              <w:bottom w:val="single" w:sz="4" w:space="0" w:color="000000"/>
              <w:right w:val="single" w:sz="4" w:space="0" w:color="auto"/>
            </w:tcBorders>
            <w:vAlign w:val="center"/>
          </w:tcPr>
          <w:p w:rsidR="000B141F" w:rsidRPr="000B141F" w:rsidRDefault="000B141F" w:rsidP="000B141F">
            <w:pPr>
              <w:jc w:val="center"/>
              <w:rPr>
                <w:bCs/>
                <w:sz w:val="24"/>
                <w:szCs w:val="24"/>
                <w:lang w:val="pt-BR"/>
              </w:rPr>
            </w:pPr>
            <w:r w:rsidRPr="000B141F">
              <w:rPr>
                <w:bCs/>
                <w:sz w:val="24"/>
                <w:szCs w:val="24"/>
                <w:lang w:val="pt-BR"/>
              </w:rPr>
              <w:t>1.2</w:t>
            </w:r>
          </w:p>
        </w:tc>
      </w:tr>
      <w:tr w:rsidR="000B141F" w:rsidRPr="000B141F" w:rsidTr="003545DE">
        <w:trPr>
          <w:trHeight w:val="566"/>
        </w:trPr>
        <w:tc>
          <w:tcPr>
            <w:tcW w:w="535" w:type="pct"/>
            <w:tcBorders>
              <w:left w:val="single" w:sz="4" w:space="0" w:color="auto"/>
            </w:tcBorders>
            <w:vAlign w:val="center"/>
          </w:tcPr>
          <w:p w:rsidR="000B141F" w:rsidRPr="000B141F" w:rsidRDefault="000B141F" w:rsidP="000B141F">
            <w:pPr>
              <w:jc w:val="center"/>
              <w:rPr>
                <w:bCs/>
                <w:sz w:val="24"/>
                <w:szCs w:val="24"/>
              </w:rPr>
            </w:pPr>
            <w:r w:rsidRPr="000B141F">
              <w:rPr>
                <w:bCs/>
                <w:sz w:val="24"/>
                <w:szCs w:val="24"/>
                <w:lang w:val="pt-BR"/>
              </w:rPr>
              <w:t>A</w:t>
            </w:r>
            <w:r w:rsidRPr="000B141F">
              <w:rPr>
                <w:bCs/>
                <w:sz w:val="24"/>
                <w:szCs w:val="24"/>
              </w:rPr>
              <w:t>lkaline</w:t>
            </w:r>
          </w:p>
        </w:tc>
        <w:tc>
          <w:tcPr>
            <w:tcW w:w="494" w:type="pct"/>
            <w:tcBorders>
              <w:right w:val="nil"/>
            </w:tcBorders>
            <w:vAlign w:val="center"/>
          </w:tcPr>
          <w:p w:rsidR="000B141F" w:rsidRPr="000B141F" w:rsidRDefault="000B141F" w:rsidP="000B141F">
            <w:pPr>
              <w:jc w:val="center"/>
              <w:rPr>
                <w:bCs/>
                <w:sz w:val="24"/>
                <w:szCs w:val="24"/>
              </w:rPr>
            </w:pPr>
            <w:r w:rsidRPr="000B141F">
              <w:rPr>
                <w:bCs/>
                <w:sz w:val="24"/>
                <w:szCs w:val="24"/>
              </w:rPr>
              <w:t>Non saline</w:t>
            </w:r>
          </w:p>
        </w:tc>
        <w:tc>
          <w:tcPr>
            <w:tcW w:w="411" w:type="pct"/>
            <w:tcBorders>
              <w:left w:val="nil"/>
              <w:right w:val="nil"/>
            </w:tcBorders>
            <w:vAlign w:val="center"/>
          </w:tcPr>
          <w:p w:rsidR="000B141F" w:rsidRPr="000B141F" w:rsidRDefault="000B141F" w:rsidP="000B141F">
            <w:pPr>
              <w:jc w:val="center"/>
              <w:rPr>
                <w:bCs/>
                <w:sz w:val="24"/>
                <w:szCs w:val="24"/>
              </w:rPr>
            </w:pPr>
            <w:r w:rsidRPr="000B141F">
              <w:rPr>
                <w:bCs/>
                <w:sz w:val="24"/>
                <w:szCs w:val="24"/>
              </w:rPr>
              <w:t>Low</w:t>
            </w:r>
          </w:p>
        </w:tc>
        <w:tc>
          <w:tcPr>
            <w:tcW w:w="514" w:type="pct"/>
            <w:tcBorders>
              <w:left w:val="nil"/>
              <w:right w:val="nil"/>
            </w:tcBorders>
            <w:vAlign w:val="center"/>
          </w:tcPr>
          <w:p w:rsidR="000B141F" w:rsidRPr="000B141F" w:rsidRDefault="000B141F" w:rsidP="000B141F">
            <w:pPr>
              <w:jc w:val="center"/>
              <w:rPr>
                <w:bCs/>
                <w:sz w:val="24"/>
                <w:szCs w:val="24"/>
              </w:rPr>
            </w:pPr>
            <w:r w:rsidRPr="000B141F">
              <w:rPr>
                <w:bCs/>
                <w:sz w:val="24"/>
                <w:szCs w:val="24"/>
              </w:rPr>
              <w:t>Low</w:t>
            </w:r>
          </w:p>
        </w:tc>
        <w:tc>
          <w:tcPr>
            <w:tcW w:w="411" w:type="pct"/>
            <w:tcBorders>
              <w:left w:val="nil"/>
              <w:right w:val="nil"/>
            </w:tcBorders>
            <w:vAlign w:val="center"/>
          </w:tcPr>
          <w:p w:rsidR="000B141F" w:rsidRPr="000B141F" w:rsidRDefault="000B141F" w:rsidP="000B141F">
            <w:pPr>
              <w:jc w:val="center"/>
              <w:rPr>
                <w:bCs/>
                <w:sz w:val="24"/>
                <w:szCs w:val="24"/>
              </w:rPr>
            </w:pPr>
            <w:r w:rsidRPr="000B141F">
              <w:rPr>
                <w:bCs/>
                <w:sz w:val="24"/>
                <w:szCs w:val="24"/>
              </w:rPr>
              <w:t>High</w:t>
            </w:r>
          </w:p>
        </w:tc>
        <w:tc>
          <w:tcPr>
            <w:tcW w:w="411" w:type="pct"/>
            <w:tcBorders>
              <w:left w:val="nil"/>
              <w:right w:val="nil"/>
            </w:tcBorders>
            <w:vAlign w:val="center"/>
          </w:tcPr>
          <w:p w:rsidR="000B141F" w:rsidRPr="000B141F" w:rsidRDefault="000B141F" w:rsidP="000B141F">
            <w:pPr>
              <w:jc w:val="center"/>
              <w:rPr>
                <w:bCs/>
                <w:sz w:val="24"/>
                <w:szCs w:val="24"/>
              </w:rPr>
            </w:pPr>
            <w:r w:rsidRPr="000B141F">
              <w:rPr>
                <w:bCs/>
                <w:sz w:val="24"/>
                <w:szCs w:val="24"/>
              </w:rPr>
              <w:t>High</w:t>
            </w:r>
          </w:p>
        </w:tc>
        <w:tc>
          <w:tcPr>
            <w:tcW w:w="475" w:type="pct"/>
            <w:tcBorders>
              <w:left w:val="nil"/>
              <w:right w:val="nil"/>
            </w:tcBorders>
            <w:vAlign w:val="center"/>
          </w:tcPr>
          <w:p w:rsidR="000B141F" w:rsidRPr="000B141F" w:rsidRDefault="000B141F" w:rsidP="000B141F">
            <w:pPr>
              <w:jc w:val="center"/>
              <w:rPr>
                <w:bCs/>
                <w:sz w:val="24"/>
                <w:szCs w:val="24"/>
              </w:rPr>
            </w:pPr>
            <w:r w:rsidRPr="000B141F">
              <w:rPr>
                <w:bCs/>
                <w:sz w:val="24"/>
                <w:szCs w:val="24"/>
              </w:rPr>
              <w:t>Low</w:t>
            </w:r>
          </w:p>
        </w:tc>
        <w:tc>
          <w:tcPr>
            <w:tcW w:w="374" w:type="pct"/>
            <w:tcBorders>
              <w:left w:val="nil"/>
              <w:right w:val="nil"/>
            </w:tcBorders>
            <w:vAlign w:val="center"/>
          </w:tcPr>
          <w:p w:rsidR="000B141F" w:rsidRPr="000B141F" w:rsidRDefault="000B141F" w:rsidP="000B141F">
            <w:pPr>
              <w:jc w:val="center"/>
              <w:rPr>
                <w:bCs/>
                <w:sz w:val="24"/>
                <w:szCs w:val="24"/>
              </w:rPr>
            </w:pPr>
            <w:r w:rsidRPr="000B141F">
              <w:rPr>
                <w:bCs/>
                <w:sz w:val="24"/>
                <w:szCs w:val="24"/>
              </w:rPr>
              <w:t>V. high</w:t>
            </w:r>
          </w:p>
        </w:tc>
        <w:tc>
          <w:tcPr>
            <w:tcW w:w="381" w:type="pct"/>
            <w:tcBorders>
              <w:left w:val="nil"/>
              <w:right w:val="nil"/>
            </w:tcBorders>
            <w:vAlign w:val="center"/>
          </w:tcPr>
          <w:p w:rsidR="000B141F" w:rsidRPr="000B141F" w:rsidRDefault="000B141F" w:rsidP="000B141F">
            <w:pPr>
              <w:jc w:val="center"/>
              <w:rPr>
                <w:bCs/>
                <w:sz w:val="24"/>
                <w:szCs w:val="24"/>
              </w:rPr>
            </w:pPr>
            <w:r w:rsidRPr="000B141F">
              <w:rPr>
                <w:bCs/>
                <w:sz w:val="24"/>
                <w:szCs w:val="24"/>
              </w:rPr>
              <w:t>Low</w:t>
            </w:r>
          </w:p>
        </w:tc>
        <w:tc>
          <w:tcPr>
            <w:tcW w:w="404" w:type="pct"/>
            <w:gridSpan w:val="2"/>
            <w:tcBorders>
              <w:left w:val="nil"/>
              <w:right w:val="nil"/>
            </w:tcBorders>
            <w:vAlign w:val="center"/>
          </w:tcPr>
          <w:p w:rsidR="000B141F" w:rsidRPr="000B141F" w:rsidRDefault="000B141F" w:rsidP="000B141F">
            <w:pPr>
              <w:jc w:val="center"/>
              <w:rPr>
                <w:bCs/>
                <w:sz w:val="24"/>
                <w:szCs w:val="24"/>
              </w:rPr>
            </w:pPr>
            <w:r w:rsidRPr="000B141F">
              <w:rPr>
                <w:bCs/>
                <w:sz w:val="24"/>
                <w:szCs w:val="24"/>
              </w:rPr>
              <w:t>High</w:t>
            </w:r>
          </w:p>
        </w:tc>
        <w:tc>
          <w:tcPr>
            <w:tcW w:w="590" w:type="pct"/>
            <w:tcBorders>
              <w:left w:val="nil"/>
              <w:right w:val="single" w:sz="4" w:space="0" w:color="auto"/>
            </w:tcBorders>
            <w:vAlign w:val="center"/>
          </w:tcPr>
          <w:p w:rsidR="000B141F" w:rsidRPr="000B141F" w:rsidRDefault="000B141F" w:rsidP="000B141F">
            <w:pPr>
              <w:jc w:val="center"/>
              <w:rPr>
                <w:bCs/>
                <w:sz w:val="24"/>
                <w:szCs w:val="24"/>
              </w:rPr>
            </w:pPr>
            <w:r w:rsidRPr="000B141F">
              <w:rPr>
                <w:bCs/>
                <w:sz w:val="24"/>
                <w:szCs w:val="24"/>
              </w:rPr>
              <w:t>Medium</w:t>
            </w:r>
          </w:p>
        </w:tc>
      </w:tr>
    </w:tbl>
    <w:p w:rsidR="000B141F" w:rsidRDefault="000B141F" w:rsidP="000B141F">
      <w:pPr>
        <w:spacing w:line="360" w:lineRule="auto"/>
        <w:jc w:val="both"/>
        <w:rPr>
          <w:sz w:val="24"/>
          <w:szCs w:val="24"/>
        </w:rPr>
      </w:pPr>
    </w:p>
    <w:p w:rsidR="00904486" w:rsidRPr="000B141F" w:rsidRDefault="00904486" w:rsidP="000B141F">
      <w:pPr>
        <w:spacing w:line="360" w:lineRule="auto"/>
        <w:jc w:val="both"/>
        <w:rPr>
          <w:sz w:val="24"/>
          <w:szCs w:val="24"/>
        </w:rPr>
      </w:pPr>
    </w:p>
    <w:p w:rsidR="000B141F" w:rsidRPr="00904486" w:rsidRDefault="000B141F" w:rsidP="000B141F">
      <w:pPr>
        <w:spacing w:line="360" w:lineRule="auto"/>
        <w:jc w:val="both"/>
        <w:rPr>
          <w:b/>
          <w:sz w:val="24"/>
          <w:szCs w:val="24"/>
        </w:rPr>
      </w:pPr>
      <w:r w:rsidRPr="00904486">
        <w:rPr>
          <w:b/>
          <w:sz w:val="24"/>
          <w:szCs w:val="24"/>
        </w:rPr>
        <w:t>Table 1c. Chemical properties of initial soil at Kuakata, Patuakhali</w:t>
      </w:r>
    </w:p>
    <w:tbl>
      <w:tblPr>
        <w:tblW w:w="4972" w:type="pct"/>
        <w:tblBorders>
          <w:top w:val="single" w:sz="4" w:space="0" w:color="auto"/>
          <w:bottom w:val="single" w:sz="4" w:space="0" w:color="auto"/>
          <w:insideH w:val="single" w:sz="4" w:space="0" w:color="auto"/>
          <w:insideV w:val="single" w:sz="4" w:space="0" w:color="auto"/>
        </w:tblBorders>
        <w:tblLook w:val="04A0"/>
      </w:tblPr>
      <w:tblGrid>
        <w:gridCol w:w="1065"/>
        <w:gridCol w:w="1064"/>
        <w:gridCol w:w="1064"/>
        <w:gridCol w:w="1064"/>
        <w:gridCol w:w="1278"/>
        <w:gridCol w:w="853"/>
        <w:gridCol w:w="1064"/>
        <w:gridCol w:w="1064"/>
        <w:gridCol w:w="1284"/>
      </w:tblGrid>
      <w:tr w:rsidR="000B141F" w:rsidRPr="000B141F" w:rsidTr="003545DE">
        <w:trPr>
          <w:trHeight w:val="278"/>
        </w:trPr>
        <w:tc>
          <w:tcPr>
            <w:tcW w:w="543" w:type="pct"/>
            <w:vMerge w:val="restart"/>
            <w:tcBorders>
              <w:left w:val="single" w:sz="4" w:space="0" w:color="auto"/>
            </w:tcBorders>
            <w:vAlign w:val="center"/>
          </w:tcPr>
          <w:p w:rsidR="000B141F" w:rsidRPr="000B141F" w:rsidRDefault="000B141F" w:rsidP="00D73E49">
            <w:pPr>
              <w:jc w:val="center"/>
              <w:rPr>
                <w:sz w:val="24"/>
                <w:szCs w:val="24"/>
                <w:lang w:val="en-GB"/>
              </w:rPr>
            </w:pPr>
            <w:r w:rsidRPr="000B141F">
              <w:rPr>
                <w:sz w:val="24"/>
                <w:szCs w:val="24"/>
                <w:lang w:val="en-GB"/>
              </w:rPr>
              <w:t>pH</w:t>
            </w:r>
          </w:p>
        </w:tc>
        <w:tc>
          <w:tcPr>
            <w:tcW w:w="543" w:type="pct"/>
            <w:vMerge w:val="restart"/>
            <w:vAlign w:val="center"/>
          </w:tcPr>
          <w:p w:rsidR="000B141F" w:rsidRPr="000B141F" w:rsidRDefault="000B141F" w:rsidP="00D73E49">
            <w:pPr>
              <w:jc w:val="center"/>
              <w:rPr>
                <w:sz w:val="24"/>
                <w:szCs w:val="24"/>
                <w:lang w:val="en-GB"/>
              </w:rPr>
            </w:pPr>
            <w:r w:rsidRPr="000B141F">
              <w:rPr>
                <w:sz w:val="24"/>
                <w:szCs w:val="24"/>
                <w:lang w:val="en-GB"/>
              </w:rPr>
              <w:t>EC</w:t>
            </w:r>
          </w:p>
          <w:p w:rsidR="000B141F" w:rsidRPr="000B141F" w:rsidRDefault="000B141F" w:rsidP="00D73E49">
            <w:pPr>
              <w:jc w:val="center"/>
              <w:rPr>
                <w:sz w:val="24"/>
                <w:szCs w:val="24"/>
                <w:lang w:val="en-GB"/>
              </w:rPr>
            </w:pPr>
            <w:r w:rsidRPr="000B141F">
              <w:rPr>
                <w:sz w:val="24"/>
                <w:szCs w:val="24"/>
                <w:lang w:val="en-GB"/>
              </w:rPr>
              <w:t>(dS/m)</w:t>
            </w:r>
          </w:p>
        </w:tc>
        <w:tc>
          <w:tcPr>
            <w:tcW w:w="543" w:type="pct"/>
            <w:vAlign w:val="center"/>
          </w:tcPr>
          <w:p w:rsidR="000B141F" w:rsidRPr="000B141F" w:rsidRDefault="000B141F" w:rsidP="00D73E49">
            <w:pPr>
              <w:jc w:val="center"/>
              <w:rPr>
                <w:sz w:val="24"/>
                <w:szCs w:val="24"/>
                <w:lang w:val="en-GB"/>
              </w:rPr>
            </w:pPr>
            <w:r w:rsidRPr="000B141F">
              <w:rPr>
                <w:sz w:val="24"/>
                <w:szCs w:val="24"/>
                <w:lang w:val="en-GB"/>
              </w:rPr>
              <w:t>OM</w:t>
            </w:r>
          </w:p>
        </w:tc>
        <w:tc>
          <w:tcPr>
            <w:tcW w:w="543" w:type="pct"/>
            <w:vAlign w:val="center"/>
          </w:tcPr>
          <w:p w:rsidR="000B141F" w:rsidRPr="000B141F" w:rsidRDefault="000B141F" w:rsidP="00D73E49">
            <w:pPr>
              <w:jc w:val="center"/>
              <w:rPr>
                <w:sz w:val="24"/>
                <w:szCs w:val="24"/>
                <w:lang w:val="en-GB"/>
              </w:rPr>
            </w:pPr>
            <w:r w:rsidRPr="000B141F">
              <w:rPr>
                <w:sz w:val="24"/>
                <w:szCs w:val="24"/>
                <w:lang w:val="en-GB"/>
              </w:rPr>
              <w:t>Total N</w:t>
            </w:r>
          </w:p>
        </w:tc>
        <w:tc>
          <w:tcPr>
            <w:tcW w:w="652" w:type="pct"/>
            <w:vMerge w:val="restart"/>
            <w:vAlign w:val="center"/>
          </w:tcPr>
          <w:p w:rsidR="000B141F" w:rsidRPr="000B141F" w:rsidRDefault="000B141F" w:rsidP="00D73E49">
            <w:pPr>
              <w:jc w:val="center"/>
              <w:rPr>
                <w:sz w:val="24"/>
                <w:szCs w:val="24"/>
                <w:lang w:val="en-GB"/>
              </w:rPr>
            </w:pPr>
            <w:r w:rsidRPr="000B141F">
              <w:rPr>
                <w:sz w:val="24"/>
                <w:szCs w:val="24"/>
                <w:lang w:val="en-GB"/>
              </w:rPr>
              <w:t>K</w:t>
            </w:r>
          </w:p>
          <w:p w:rsidR="000B141F" w:rsidRPr="000B141F" w:rsidRDefault="000B141F" w:rsidP="00D73E49">
            <w:pPr>
              <w:jc w:val="center"/>
              <w:rPr>
                <w:sz w:val="24"/>
                <w:szCs w:val="24"/>
                <w:lang w:val="en-GB"/>
              </w:rPr>
            </w:pPr>
            <w:r w:rsidRPr="000B141F">
              <w:rPr>
                <w:bCs/>
                <w:sz w:val="24"/>
                <w:szCs w:val="24"/>
                <w:lang w:val="pt-BR"/>
              </w:rPr>
              <w:t>cmol kg</w:t>
            </w:r>
            <w:r w:rsidRPr="000B141F">
              <w:rPr>
                <w:bCs/>
                <w:sz w:val="24"/>
                <w:szCs w:val="24"/>
                <w:vertAlign w:val="superscript"/>
                <w:lang w:val="pt-BR"/>
              </w:rPr>
              <w:t>-1</w:t>
            </w:r>
          </w:p>
        </w:tc>
        <w:tc>
          <w:tcPr>
            <w:tcW w:w="435" w:type="pct"/>
            <w:vAlign w:val="center"/>
          </w:tcPr>
          <w:p w:rsidR="000B141F" w:rsidRPr="000B141F" w:rsidRDefault="000B141F" w:rsidP="00D73E49">
            <w:pPr>
              <w:jc w:val="center"/>
              <w:rPr>
                <w:sz w:val="24"/>
                <w:szCs w:val="24"/>
                <w:lang w:val="en-GB"/>
              </w:rPr>
            </w:pPr>
            <w:r w:rsidRPr="000B141F">
              <w:rPr>
                <w:sz w:val="24"/>
                <w:szCs w:val="24"/>
                <w:lang w:val="en-GB"/>
              </w:rPr>
              <w:t>P</w:t>
            </w:r>
          </w:p>
        </w:tc>
        <w:tc>
          <w:tcPr>
            <w:tcW w:w="543" w:type="pct"/>
            <w:vAlign w:val="center"/>
          </w:tcPr>
          <w:p w:rsidR="000B141F" w:rsidRPr="000B141F" w:rsidRDefault="000B141F" w:rsidP="00D73E49">
            <w:pPr>
              <w:jc w:val="center"/>
              <w:rPr>
                <w:sz w:val="24"/>
                <w:szCs w:val="24"/>
                <w:lang w:val="en-GB"/>
              </w:rPr>
            </w:pPr>
            <w:r w:rsidRPr="000B141F">
              <w:rPr>
                <w:sz w:val="24"/>
                <w:szCs w:val="24"/>
                <w:lang w:val="en-GB"/>
              </w:rPr>
              <w:t>S</w:t>
            </w:r>
          </w:p>
        </w:tc>
        <w:tc>
          <w:tcPr>
            <w:tcW w:w="543" w:type="pct"/>
            <w:vAlign w:val="center"/>
          </w:tcPr>
          <w:p w:rsidR="000B141F" w:rsidRPr="000B141F" w:rsidRDefault="000B141F" w:rsidP="00D73E49">
            <w:pPr>
              <w:jc w:val="center"/>
              <w:rPr>
                <w:sz w:val="24"/>
                <w:szCs w:val="24"/>
                <w:lang w:val="en-GB"/>
              </w:rPr>
            </w:pPr>
            <w:r w:rsidRPr="000B141F">
              <w:rPr>
                <w:sz w:val="24"/>
                <w:szCs w:val="24"/>
                <w:lang w:val="en-GB"/>
              </w:rPr>
              <w:t>Zn</w:t>
            </w:r>
          </w:p>
        </w:tc>
        <w:tc>
          <w:tcPr>
            <w:tcW w:w="655" w:type="pct"/>
            <w:tcBorders>
              <w:right w:val="single" w:sz="4" w:space="0" w:color="auto"/>
            </w:tcBorders>
            <w:vAlign w:val="center"/>
          </w:tcPr>
          <w:p w:rsidR="000B141F" w:rsidRPr="000B141F" w:rsidRDefault="000B141F" w:rsidP="00D73E49">
            <w:pPr>
              <w:jc w:val="center"/>
              <w:rPr>
                <w:sz w:val="24"/>
                <w:szCs w:val="24"/>
                <w:lang w:val="en-GB"/>
              </w:rPr>
            </w:pPr>
            <w:r w:rsidRPr="000B141F">
              <w:rPr>
                <w:sz w:val="24"/>
                <w:szCs w:val="24"/>
                <w:lang w:val="en-GB"/>
              </w:rPr>
              <w:t>B</w:t>
            </w:r>
          </w:p>
        </w:tc>
      </w:tr>
      <w:tr w:rsidR="000B141F" w:rsidRPr="000B141F" w:rsidTr="003545DE">
        <w:trPr>
          <w:trHeight w:val="287"/>
        </w:trPr>
        <w:tc>
          <w:tcPr>
            <w:tcW w:w="543" w:type="pct"/>
            <w:vMerge/>
            <w:tcBorders>
              <w:left w:val="single" w:sz="4" w:space="0" w:color="auto"/>
            </w:tcBorders>
            <w:vAlign w:val="center"/>
          </w:tcPr>
          <w:p w:rsidR="000B141F" w:rsidRPr="000B141F" w:rsidRDefault="000B141F" w:rsidP="00D73E49">
            <w:pPr>
              <w:jc w:val="center"/>
              <w:rPr>
                <w:sz w:val="24"/>
                <w:szCs w:val="24"/>
                <w:lang w:val="en-GB"/>
              </w:rPr>
            </w:pPr>
          </w:p>
        </w:tc>
        <w:tc>
          <w:tcPr>
            <w:tcW w:w="543" w:type="pct"/>
            <w:vMerge/>
            <w:tcBorders>
              <w:bottom w:val="single" w:sz="4" w:space="0" w:color="auto"/>
            </w:tcBorders>
            <w:vAlign w:val="center"/>
          </w:tcPr>
          <w:p w:rsidR="000B141F" w:rsidRPr="000B141F" w:rsidRDefault="000B141F" w:rsidP="00D73E49">
            <w:pPr>
              <w:jc w:val="center"/>
              <w:rPr>
                <w:sz w:val="24"/>
                <w:szCs w:val="24"/>
                <w:lang w:val="en-GB"/>
              </w:rPr>
            </w:pPr>
          </w:p>
        </w:tc>
        <w:tc>
          <w:tcPr>
            <w:tcW w:w="1086" w:type="pct"/>
            <w:gridSpan w:val="2"/>
            <w:tcBorders>
              <w:bottom w:val="single" w:sz="4" w:space="0" w:color="auto"/>
            </w:tcBorders>
            <w:vAlign w:val="center"/>
          </w:tcPr>
          <w:p w:rsidR="000B141F" w:rsidRPr="000B141F" w:rsidRDefault="000B141F" w:rsidP="00D73E49">
            <w:pPr>
              <w:jc w:val="center"/>
              <w:rPr>
                <w:sz w:val="24"/>
                <w:szCs w:val="24"/>
                <w:lang w:val="en-GB"/>
              </w:rPr>
            </w:pPr>
            <w:r w:rsidRPr="000B141F">
              <w:rPr>
                <w:sz w:val="24"/>
                <w:szCs w:val="24"/>
                <w:lang w:val="en-GB"/>
              </w:rPr>
              <w:t>(%)</w:t>
            </w:r>
          </w:p>
        </w:tc>
        <w:tc>
          <w:tcPr>
            <w:tcW w:w="652" w:type="pct"/>
            <w:vMerge/>
            <w:tcBorders>
              <w:bottom w:val="single" w:sz="4" w:space="0" w:color="auto"/>
            </w:tcBorders>
            <w:vAlign w:val="center"/>
          </w:tcPr>
          <w:p w:rsidR="000B141F" w:rsidRPr="000B141F" w:rsidRDefault="000B141F" w:rsidP="00D73E49">
            <w:pPr>
              <w:jc w:val="center"/>
              <w:rPr>
                <w:sz w:val="24"/>
                <w:szCs w:val="24"/>
                <w:lang w:val="en-GB"/>
              </w:rPr>
            </w:pPr>
          </w:p>
        </w:tc>
        <w:tc>
          <w:tcPr>
            <w:tcW w:w="2176" w:type="pct"/>
            <w:gridSpan w:val="4"/>
            <w:tcBorders>
              <w:bottom w:val="single" w:sz="4" w:space="0" w:color="auto"/>
              <w:right w:val="single" w:sz="4" w:space="0" w:color="auto"/>
            </w:tcBorders>
            <w:vAlign w:val="center"/>
          </w:tcPr>
          <w:p w:rsidR="000B141F" w:rsidRPr="000B141F" w:rsidRDefault="000B141F" w:rsidP="00D73E49">
            <w:pPr>
              <w:jc w:val="center"/>
              <w:rPr>
                <w:sz w:val="24"/>
                <w:szCs w:val="24"/>
                <w:lang w:val="en-GB"/>
              </w:rPr>
            </w:pPr>
            <w:r w:rsidRPr="000B141F">
              <w:rPr>
                <w:sz w:val="24"/>
                <w:szCs w:val="24"/>
                <w:lang w:val="en-GB"/>
              </w:rPr>
              <w:t>(µg/g soil)</w:t>
            </w:r>
          </w:p>
        </w:tc>
      </w:tr>
      <w:tr w:rsidR="000B141F" w:rsidRPr="000B141F" w:rsidTr="003545DE">
        <w:trPr>
          <w:trHeight w:val="550"/>
        </w:trPr>
        <w:tc>
          <w:tcPr>
            <w:tcW w:w="543" w:type="pct"/>
            <w:tcBorders>
              <w:left w:val="single" w:sz="4" w:space="0" w:color="auto"/>
            </w:tcBorders>
            <w:vAlign w:val="center"/>
          </w:tcPr>
          <w:p w:rsidR="000B141F" w:rsidRPr="000B141F" w:rsidRDefault="000B141F" w:rsidP="000B141F">
            <w:pPr>
              <w:jc w:val="center"/>
              <w:rPr>
                <w:sz w:val="24"/>
                <w:szCs w:val="24"/>
                <w:lang w:val="en-GB"/>
              </w:rPr>
            </w:pPr>
            <w:r w:rsidRPr="000B141F">
              <w:rPr>
                <w:sz w:val="24"/>
                <w:szCs w:val="24"/>
                <w:lang w:val="en-GB"/>
              </w:rPr>
              <w:t>6.7</w:t>
            </w:r>
          </w:p>
        </w:tc>
        <w:tc>
          <w:tcPr>
            <w:tcW w:w="543" w:type="pct"/>
            <w:tcBorders>
              <w:bottom w:val="single" w:sz="4" w:space="0" w:color="auto"/>
              <w:right w:val="nil"/>
            </w:tcBorders>
            <w:vAlign w:val="center"/>
          </w:tcPr>
          <w:p w:rsidR="000B141F" w:rsidRPr="000B141F" w:rsidRDefault="000B141F" w:rsidP="000B141F">
            <w:pPr>
              <w:jc w:val="center"/>
              <w:rPr>
                <w:sz w:val="24"/>
                <w:szCs w:val="24"/>
                <w:lang w:val="en-GB"/>
              </w:rPr>
            </w:pPr>
            <w:r w:rsidRPr="000B141F">
              <w:rPr>
                <w:sz w:val="24"/>
                <w:szCs w:val="24"/>
                <w:lang w:val="en-GB"/>
              </w:rPr>
              <w:t>2.58</w:t>
            </w:r>
          </w:p>
        </w:tc>
        <w:tc>
          <w:tcPr>
            <w:tcW w:w="543" w:type="pct"/>
            <w:tcBorders>
              <w:left w:val="nil"/>
              <w:bottom w:val="single" w:sz="4" w:space="0" w:color="auto"/>
              <w:right w:val="nil"/>
            </w:tcBorders>
            <w:vAlign w:val="center"/>
          </w:tcPr>
          <w:p w:rsidR="000B141F" w:rsidRPr="000B141F" w:rsidRDefault="000B141F" w:rsidP="000B141F">
            <w:pPr>
              <w:jc w:val="center"/>
              <w:rPr>
                <w:sz w:val="24"/>
                <w:szCs w:val="24"/>
                <w:lang w:val="en-GB"/>
              </w:rPr>
            </w:pPr>
            <w:r w:rsidRPr="000B141F">
              <w:rPr>
                <w:sz w:val="24"/>
                <w:szCs w:val="24"/>
                <w:lang w:val="en-GB"/>
              </w:rPr>
              <w:t>0.77</w:t>
            </w:r>
          </w:p>
        </w:tc>
        <w:tc>
          <w:tcPr>
            <w:tcW w:w="543" w:type="pct"/>
            <w:tcBorders>
              <w:left w:val="nil"/>
              <w:bottom w:val="single" w:sz="4" w:space="0" w:color="auto"/>
              <w:right w:val="nil"/>
            </w:tcBorders>
            <w:vAlign w:val="center"/>
          </w:tcPr>
          <w:p w:rsidR="000B141F" w:rsidRPr="000B141F" w:rsidRDefault="000B141F" w:rsidP="000B141F">
            <w:pPr>
              <w:jc w:val="center"/>
              <w:rPr>
                <w:sz w:val="24"/>
                <w:szCs w:val="24"/>
                <w:lang w:val="en-GB"/>
              </w:rPr>
            </w:pPr>
            <w:r w:rsidRPr="000B141F">
              <w:rPr>
                <w:sz w:val="24"/>
                <w:szCs w:val="24"/>
                <w:lang w:val="en-GB"/>
              </w:rPr>
              <w:t>0.05</w:t>
            </w:r>
          </w:p>
        </w:tc>
        <w:tc>
          <w:tcPr>
            <w:tcW w:w="652" w:type="pct"/>
            <w:tcBorders>
              <w:left w:val="nil"/>
              <w:bottom w:val="single" w:sz="4" w:space="0" w:color="auto"/>
              <w:right w:val="nil"/>
            </w:tcBorders>
            <w:vAlign w:val="center"/>
          </w:tcPr>
          <w:p w:rsidR="000B141F" w:rsidRPr="000B141F" w:rsidRDefault="000B141F" w:rsidP="000B141F">
            <w:pPr>
              <w:jc w:val="center"/>
              <w:rPr>
                <w:sz w:val="24"/>
                <w:szCs w:val="24"/>
                <w:lang w:val="en-GB"/>
              </w:rPr>
            </w:pPr>
            <w:r w:rsidRPr="000B141F">
              <w:rPr>
                <w:sz w:val="24"/>
                <w:szCs w:val="24"/>
                <w:lang w:val="en-GB"/>
              </w:rPr>
              <w:t>0.24</w:t>
            </w:r>
          </w:p>
        </w:tc>
        <w:tc>
          <w:tcPr>
            <w:tcW w:w="435" w:type="pct"/>
            <w:tcBorders>
              <w:left w:val="nil"/>
              <w:bottom w:val="single" w:sz="4" w:space="0" w:color="auto"/>
              <w:right w:val="nil"/>
            </w:tcBorders>
            <w:vAlign w:val="center"/>
          </w:tcPr>
          <w:p w:rsidR="000B141F" w:rsidRPr="000B141F" w:rsidRDefault="000B141F" w:rsidP="000B141F">
            <w:pPr>
              <w:jc w:val="center"/>
              <w:rPr>
                <w:sz w:val="24"/>
                <w:szCs w:val="24"/>
                <w:lang w:val="en-GB"/>
              </w:rPr>
            </w:pPr>
            <w:r w:rsidRPr="000B141F">
              <w:rPr>
                <w:sz w:val="24"/>
                <w:szCs w:val="24"/>
                <w:lang w:val="en-GB"/>
              </w:rPr>
              <w:t>9.6</w:t>
            </w:r>
          </w:p>
        </w:tc>
        <w:tc>
          <w:tcPr>
            <w:tcW w:w="543" w:type="pct"/>
            <w:tcBorders>
              <w:left w:val="nil"/>
              <w:bottom w:val="single" w:sz="4" w:space="0" w:color="auto"/>
              <w:right w:val="nil"/>
            </w:tcBorders>
            <w:vAlign w:val="center"/>
          </w:tcPr>
          <w:p w:rsidR="000B141F" w:rsidRPr="000B141F" w:rsidRDefault="000B141F" w:rsidP="000B141F">
            <w:pPr>
              <w:jc w:val="center"/>
              <w:rPr>
                <w:sz w:val="24"/>
                <w:szCs w:val="24"/>
                <w:lang w:val="en-GB"/>
              </w:rPr>
            </w:pPr>
            <w:r w:rsidRPr="000B141F">
              <w:rPr>
                <w:sz w:val="24"/>
                <w:szCs w:val="24"/>
                <w:lang w:val="en-GB"/>
              </w:rPr>
              <w:t>43.3</w:t>
            </w:r>
          </w:p>
        </w:tc>
        <w:tc>
          <w:tcPr>
            <w:tcW w:w="543" w:type="pct"/>
            <w:tcBorders>
              <w:left w:val="nil"/>
              <w:bottom w:val="single" w:sz="4" w:space="0" w:color="auto"/>
              <w:right w:val="nil"/>
            </w:tcBorders>
            <w:vAlign w:val="center"/>
          </w:tcPr>
          <w:p w:rsidR="000B141F" w:rsidRPr="000B141F" w:rsidRDefault="000B141F" w:rsidP="000B141F">
            <w:pPr>
              <w:jc w:val="center"/>
              <w:rPr>
                <w:sz w:val="24"/>
                <w:szCs w:val="24"/>
                <w:lang w:val="en-GB"/>
              </w:rPr>
            </w:pPr>
            <w:r w:rsidRPr="000B141F">
              <w:rPr>
                <w:sz w:val="24"/>
                <w:szCs w:val="24"/>
                <w:lang w:val="en-GB"/>
              </w:rPr>
              <w:t>0.52</w:t>
            </w:r>
          </w:p>
        </w:tc>
        <w:tc>
          <w:tcPr>
            <w:tcW w:w="655" w:type="pct"/>
            <w:tcBorders>
              <w:left w:val="nil"/>
              <w:bottom w:val="single" w:sz="4" w:space="0" w:color="auto"/>
              <w:right w:val="single" w:sz="4" w:space="0" w:color="auto"/>
            </w:tcBorders>
            <w:vAlign w:val="center"/>
          </w:tcPr>
          <w:p w:rsidR="000B141F" w:rsidRPr="000B141F" w:rsidRDefault="000B141F" w:rsidP="000B141F">
            <w:pPr>
              <w:jc w:val="center"/>
              <w:rPr>
                <w:sz w:val="24"/>
                <w:szCs w:val="24"/>
                <w:lang w:val="en-GB"/>
              </w:rPr>
            </w:pPr>
            <w:r w:rsidRPr="000B141F">
              <w:rPr>
                <w:sz w:val="24"/>
                <w:szCs w:val="24"/>
                <w:lang w:val="en-GB"/>
              </w:rPr>
              <w:t>0.39</w:t>
            </w:r>
          </w:p>
        </w:tc>
      </w:tr>
      <w:tr w:rsidR="000B141F" w:rsidRPr="000B141F" w:rsidTr="003545DE">
        <w:trPr>
          <w:trHeight w:val="287"/>
        </w:trPr>
        <w:tc>
          <w:tcPr>
            <w:tcW w:w="543" w:type="pct"/>
            <w:tcBorders>
              <w:left w:val="single" w:sz="4" w:space="0" w:color="auto"/>
            </w:tcBorders>
            <w:vAlign w:val="center"/>
          </w:tcPr>
          <w:p w:rsidR="000B141F" w:rsidRPr="000B141F" w:rsidRDefault="000B141F" w:rsidP="000B141F">
            <w:pPr>
              <w:jc w:val="center"/>
              <w:rPr>
                <w:sz w:val="24"/>
                <w:szCs w:val="24"/>
                <w:lang w:val="en-GB"/>
              </w:rPr>
            </w:pPr>
            <w:r w:rsidRPr="000B141F">
              <w:rPr>
                <w:sz w:val="24"/>
                <w:szCs w:val="24"/>
                <w:lang w:val="en-GB"/>
              </w:rPr>
              <w:t>Neutral</w:t>
            </w:r>
          </w:p>
        </w:tc>
        <w:tc>
          <w:tcPr>
            <w:tcW w:w="543" w:type="pct"/>
            <w:tcBorders>
              <w:right w:val="nil"/>
            </w:tcBorders>
            <w:vAlign w:val="center"/>
          </w:tcPr>
          <w:p w:rsidR="000B141F" w:rsidRPr="000B141F" w:rsidRDefault="000B141F" w:rsidP="000B141F">
            <w:pPr>
              <w:jc w:val="center"/>
              <w:rPr>
                <w:sz w:val="24"/>
                <w:szCs w:val="24"/>
                <w:lang w:val="en-GB"/>
              </w:rPr>
            </w:pPr>
            <w:r w:rsidRPr="000B141F">
              <w:rPr>
                <w:bCs/>
                <w:sz w:val="24"/>
                <w:szCs w:val="24"/>
              </w:rPr>
              <w:t>Non saline</w:t>
            </w:r>
          </w:p>
        </w:tc>
        <w:tc>
          <w:tcPr>
            <w:tcW w:w="543" w:type="pct"/>
            <w:tcBorders>
              <w:left w:val="nil"/>
              <w:right w:val="nil"/>
            </w:tcBorders>
            <w:vAlign w:val="center"/>
          </w:tcPr>
          <w:p w:rsidR="000B141F" w:rsidRPr="000B141F" w:rsidRDefault="000B141F" w:rsidP="000B141F">
            <w:pPr>
              <w:jc w:val="center"/>
              <w:rPr>
                <w:sz w:val="24"/>
                <w:szCs w:val="24"/>
                <w:lang w:val="en-GB"/>
              </w:rPr>
            </w:pPr>
            <w:r w:rsidRPr="000B141F">
              <w:rPr>
                <w:bCs/>
                <w:sz w:val="24"/>
                <w:szCs w:val="24"/>
              </w:rPr>
              <w:t>Low</w:t>
            </w:r>
          </w:p>
        </w:tc>
        <w:tc>
          <w:tcPr>
            <w:tcW w:w="543" w:type="pct"/>
            <w:tcBorders>
              <w:left w:val="nil"/>
              <w:right w:val="nil"/>
            </w:tcBorders>
            <w:vAlign w:val="center"/>
          </w:tcPr>
          <w:p w:rsidR="000B141F" w:rsidRPr="000B141F" w:rsidRDefault="000B141F" w:rsidP="000B141F">
            <w:pPr>
              <w:jc w:val="center"/>
              <w:rPr>
                <w:sz w:val="24"/>
                <w:szCs w:val="24"/>
                <w:lang w:val="en-GB"/>
              </w:rPr>
            </w:pPr>
            <w:r w:rsidRPr="000B141F">
              <w:rPr>
                <w:sz w:val="24"/>
                <w:szCs w:val="24"/>
                <w:lang w:val="en-GB"/>
              </w:rPr>
              <w:t>Very low</w:t>
            </w:r>
          </w:p>
        </w:tc>
        <w:tc>
          <w:tcPr>
            <w:tcW w:w="652" w:type="pct"/>
            <w:tcBorders>
              <w:left w:val="nil"/>
              <w:right w:val="nil"/>
            </w:tcBorders>
            <w:vAlign w:val="center"/>
          </w:tcPr>
          <w:p w:rsidR="000B141F" w:rsidRPr="000B141F" w:rsidRDefault="000B141F" w:rsidP="000B141F">
            <w:pPr>
              <w:jc w:val="center"/>
              <w:rPr>
                <w:sz w:val="24"/>
                <w:szCs w:val="24"/>
                <w:lang w:val="en-GB"/>
              </w:rPr>
            </w:pPr>
            <w:r w:rsidRPr="000B141F">
              <w:rPr>
                <w:sz w:val="24"/>
                <w:szCs w:val="24"/>
                <w:lang w:val="en-GB"/>
              </w:rPr>
              <w:t>Medium</w:t>
            </w:r>
          </w:p>
        </w:tc>
        <w:tc>
          <w:tcPr>
            <w:tcW w:w="435" w:type="pct"/>
            <w:tcBorders>
              <w:left w:val="nil"/>
              <w:right w:val="nil"/>
            </w:tcBorders>
            <w:vAlign w:val="center"/>
          </w:tcPr>
          <w:p w:rsidR="000B141F" w:rsidRPr="000B141F" w:rsidRDefault="000B141F" w:rsidP="000B141F">
            <w:pPr>
              <w:jc w:val="center"/>
              <w:rPr>
                <w:sz w:val="24"/>
                <w:szCs w:val="24"/>
                <w:lang w:val="en-GB"/>
              </w:rPr>
            </w:pPr>
            <w:r w:rsidRPr="000B141F">
              <w:rPr>
                <w:bCs/>
                <w:sz w:val="24"/>
                <w:szCs w:val="24"/>
              </w:rPr>
              <w:t>Low</w:t>
            </w:r>
          </w:p>
        </w:tc>
        <w:tc>
          <w:tcPr>
            <w:tcW w:w="543" w:type="pct"/>
            <w:tcBorders>
              <w:left w:val="nil"/>
              <w:right w:val="nil"/>
            </w:tcBorders>
            <w:vAlign w:val="center"/>
          </w:tcPr>
          <w:p w:rsidR="000B141F" w:rsidRPr="000B141F" w:rsidRDefault="000B141F" w:rsidP="000B141F">
            <w:pPr>
              <w:jc w:val="center"/>
              <w:rPr>
                <w:sz w:val="24"/>
                <w:szCs w:val="24"/>
                <w:lang w:val="en-GB"/>
              </w:rPr>
            </w:pPr>
            <w:r w:rsidRPr="000B141F">
              <w:rPr>
                <w:sz w:val="24"/>
                <w:szCs w:val="24"/>
                <w:lang w:val="en-GB"/>
              </w:rPr>
              <w:t>High</w:t>
            </w:r>
          </w:p>
        </w:tc>
        <w:tc>
          <w:tcPr>
            <w:tcW w:w="543" w:type="pct"/>
            <w:tcBorders>
              <w:left w:val="nil"/>
              <w:right w:val="nil"/>
            </w:tcBorders>
            <w:vAlign w:val="center"/>
          </w:tcPr>
          <w:p w:rsidR="000B141F" w:rsidRPr="000B141F" w:rsidRDefault="000B141F" w:rsidP="000B141F">
            <w:pPr>
              <w:jc w:val="center"/>
              <w:rPr>
                <w:sz w:val="24"/>
                <w:szCs w:val="24"/>
                <w:lang w:val="en-GB"/>
              </w:rPr>
            </w:pPr>
            <w:r w:rsidRPr="000B141F">
              <w:rPr>
                <w:sz w:val="24"/>
                <w:szCs w:val="24"/>
                <w:lang w:val="en-GB"/>
              </w:rPr>
              <w:t>Low</w:t>
            </w:r>
          </w:p>
        </w:tc>
        <w:tc>
          <w:tcPr>
            <w:tcW w:w="655" w:type="pct"/>
            <w:tcBorders>
              <w:left w:val="nil"/>
              <w:right w:val="single" w:sz="4" w:space="0" w:color="auto"/>
            </w:tcBorders>
            <w:vAlign w:val="center"/>
          </w:tcPr>
          <w:p w:rsidR="000B141F" w:rsidRPr="000B141F" w:rsidRDefault="000B141F" w:rsidP="000B141F">
            <w:pPr>
              <w:jc w:val="center"/>
              <w:rPr>
                <w:sz w:val="24"/>
                <w:szCs w:val="24"/>
                <w:lang w:val="en-GB"/>
              </w:rPr>
            </w:pPr>
            <w:r w:rsidRPr="000B141F">
              <w:rPr>
                <w:sz w:val="24"/>
                <w:szCs w:val="24"/>
                <w:lang w:val="en-GB"/>
              </w:rPr>
              <w:t>Medium</w:t>
            </w:r>
          </w:p>
        </w:tc>
      </w:tr>
    </w:tbl>
    <w:p w:rsidR="000B141F" w:rsidRPr="000B141F" w:rsidRDefault="000B141F" w:rsidP="000B141F">
      <w:pPr>
        <w:jc w:val="both"/>
        <w:rPr>
          <w:sz w:val="24"/>
          <w:szCs w:val="24"/>
        </w:rPr>
      </w:pPr>
    </w:p>
    <w:p w:rsidR="000B141F" w:rsidRDefault="000B141F">
      <w:pPr>
        <w:spacing w:after="200" w:line="276" w:lineRule="auto"/>
        <w:rPr>
          <w:b/>
          <w:bCs/>
          <w:sz w:val="24"/>
          <w:szCs w:val="24"/>
        </w:rPr>
      </w:pPr>
      <w:r>
        <w:rPr>
          <w:b/>
          <w:bCs/>
          <w:sz w:val="24"/>
          <w:szCs w:val="24"/>
        </w:rPr>
        <w:br w:type="page"/>
      </w:r>
    </w:p>
    <w:p w:rsidR="000B141F" w:rsidRPr="000B141F" w:rsidRDefault="000B141F" w:rsidP="00E95C1D">
      <w:pPr>
        <w:spacing w:line="276" w:lineRule="auto"/>
        <w:jc w:val="center"/>
        <w:rPr>
          <w:b/>
          <w:bCs/>
          <w:sz w:val="24"/>
          <w:szCs w:val="24"/>
        </w:rPr>
      </w:pPr>
      <w:r w:rsidRPr="000B141F">
        <w:rPr>
          <w:b/>
          <w:bCs/>
          <w:sz w:val="24"/>
          <w:szCs w:val="24"/>
        </w:rPr>
        <w:lastRenderedPageBreak/>
        <w:t>Results and Discussion</w:t>
      </w:r>
    </w:p>
    <w:p w:rsidR="000B141F" w:rsidRPr="000B141F" w:rsidRDefault="000B141F" w:rsidP="00E95C1D">
      <w:pPr>
        <w:spacing w:line="276" w:lineRule="auto"/>
        <w:jc w:val="both"/>
        <w:rPr>
          <w:sz w:val="24"/>
          <w:szCs w:val="24"/>
        </w:rPr>
      </w:pPr>
    </w:p>
    <w:p w:rsidR="000B141F" w:rsidRPr="000B141F" w:rsidRDefault="000B141F" w:rsidP="00E95C1D">
      <w:pPr>
        <w:spacing w:line="276" w:lineRule="auto"/>
        <w:jc w:val="both"/>
        <w:rPr>
          <w:sz w:val="24"/>
          <w:szCs w:val="24"/>
        </w:rPr>
      </w:pPr>
      <w:r w:rsidRPr="000B141F">
        <w:rPr>
          <w:sz w:val="24"/>
          <w:szCs w:val="24"/>
        </w:rPr>
        <w:t>The yield and yield components of hybrid maize as influenced by potassium application and planting method are presented in Table (1-4).</w:t>
      </w:r>
    </w:p>
    <w:p w:rsidR="000B141F" w:rsidRPr="000B141F" w:rsidRDefault="000B141F" w:rsidP="00E95C1D">
      <w:pPr>
        <w:spacing w:line="276" w:lineRule="auto"/>
        <w:jc w:val="both"/>
        <w:rPr>
          <w:sz w:val="24"/>
          <w:szCs w:val="24"/>
        </w:rPr>
      </w:pPr>
    </w:p>
    <w:p w:rsidR="000B141F" w:rsidRPr="000B141F" w:rsidRDefault="000B141F" w:rsidP="00E95C1D">
      <w:pPr>
        <w:spacing w:line="276" w:lineRule="auto"/>
        <w:jc w:val="both"/>
        <w:rPr>
          <w:b/>
          <w:bCs/>
          <w:sz w:val="24"/>
          <w:szCs w:val="24"/>
        </w:rPr>
      </w:pPr>
      <w:r w:rsidRPr="000B141F">
        <w:rPr>
          <w:b/>
          <w:bCs/>
          <w:sz w:val="24"/>
          <w:szCs w:val="24"/>
        </w:rPr>
        <w:t>Effect of potassium</w:t>
      </w:r>
    </w:p>
    <w:p w:rsidR="000B141F" w:rsidRPr="000B141F" w:rsidRDefault="000B141F" w:rsidP="00E95C1D">
      <w:pPr>
        <w:spacing w:line="276" w:lineRule="auto"/>
        <w:jc w:val="both"/>
        <w:rPr>
          <w:sz w:val="24"/>
          <w:szCs w:val="24"/>
        </w:rPr>
      </w:pPr>
    </w:p>
    <w:p w:rsidR="000B141F" w:rsidRPr="000B141F" w:rsidRDefault="000B141F" w:rsidP="00E95C1D">
      <w:pPr>
        <w:spacing w:line="276" w:lineRule="auto"/>
        <w:jc w:val="both"/>
        <w:rPr>
          <w:sz w:val="24"/>
          <w:szCs w:val="24"/>
        </w:rPr>
      </w:pPr>
      <w:r w:rsidRPr="000B141F">
        <w:rPr>
          <w:sz w:val="24"/>
          <w:szCs w:val="24"/>
        </w:rPr>
        <w:t>Higher rates of K application in salt affected soil increased the yield of hybrid maize to a great extent. In K control soil, the grain yield was 7.39 t ha</w:t>
      </w:r>
      <w:r w:rsidRPr="000B141F">
        <w:rPr>
          <w:sz w:val="24"/>
          <w:szCs w:val="24"/>
          <w:vertAlign w:val="superscript"/>
        </w:rPr>
        <w:t>-1</w:t>
      </w:r>
      <w:r w:rsidRPr="000B141F">
        <w:rPr>
          <w:sz w:val="24"/>
          <w:szCs w:val="24"/>
        </w:rPr>
        <w:t>, which increased significantly to 8.57 t ha</w:t>
      </w:r>
      <w:r w:rsidRPr="000B141F">
        <w:rPr>
          <w:sz w:val="24"/>
          <w:szCs w:val="24"/>
          <w:vertAlign w:val="superscript"/>
        </w:rPr>
        <w:t>-1</w:t>
      </w:r>
      <w:r w:rsidRPr="000B141F">
        <w:rPr>
          <w:sz w:val="24"/>
          <w:szCs w:val="24"/>
        </w:rPr>
        <w:t xml:space="preserve"> due to 89 kg ha</w:t>
      </w:r>
      <w:r w:rsidRPr="000B141F">
        <w:rPr>
          <w:sz w:val="24"/>
          <w:szCs w:val="24"/>
          <w:vertAlign w:val="superscript"/>
        </w:rPr>
        <w:t>-1</w:t>
      </w:r>
      <w:r w:rsidRPr="000B141F">
        <w:rPr>
          <w:sz w:val="24"/>
          <w:szCs w:val="24"/>
        </w:rPr>
        <w:t xml:space="preserve"> (STB dose) of K application. The grain yield further increased with the increasing dose K where the highest yield (10.66 t ha</w:t>
      </w:r>
      <w:r w:rsidRPr="000B141F">
        <w:rPr>
          <w:sz w:val="24"/>
          <w:szCs w:val="24"/>
          <w:vertAlign w:val="superscript"/>
        </w:rPr>
        <w:t>-1</w:t>
      </w:r>
      <w:r w:rsidRPr="000B141F">
        <w:rPr>
          <w:sz w:val="24"/>
          <w:szCs w:val="24"/>
        </w:rPr>
        <w:t>) was recorded with 135 kg K ha</w:t>
      </w:r>
      <w:r w:rsidRPr="000B141F">
        <w:rPr>
          <w:sz w:val="24"/>
          <w:szCs w:val="24"/>
          <w:vertAlign w:val="superscript"/>
        </w:rPr>
        <w:t>-1</w:t>
      </w:r>
      <w:r w:rsidRPr="000B141F">
        <w:rPr>
          <w:sz w:val="24"/>
          <w:szCs w:val="24"/>
        </w:rPr>
        <w:t xml:space="preserve"> (150% STB dose), which was statistically similar to 111 kg  K ha</w:t>
      </w:r>
      <w:r w:rsidRPr="000B141F">
        <w:rPr>
          <w:sz w:val="24"/>
          <w:szCs w:val="24"/>
          <w:vertAlign w:val="superscript"/>
        </w:rPr>
        <w:t>-1</w:t>
      </w:r>
      <w:r w:rsidRPr="000B141F">
        <w:rPr>
          <w:sz w:val="24"/>
          <w:szCs w:val="24"/>
        </w:rPr>
        <w:t xml:space="preserve"> (125% K) but significantly higher over rest of the K doses (Table 2). The higher rates of K contributed to 31-44.2% increased yield over control as against 16% with STB dose which implies the necessity of higher dose of K in salt affected soil in augmenting yield. The K fertility of the initial soil was low (0.14 cmol kg</w:t>
      </w:r>
      <w:r w:rsidRPr="000B141F">
        <w:rPr>
          <w:sz w:val="24"/>
          <w:szCs w:val="24"/>
          <w:vertAlign w:val="superscript"/>
        </w:rPr>
        <w:t>-1</w:t>
      </w:r>
      <w:r w:rsidRPr="000B141F">
        <w:rPr>
          <w:sz w:val="24"/>
          <w:szCs w:val="24"/>
        </w:rPr>
        <w:t>) but not too bad in comparison to its critical level (0.12 cmol kg</w:t>
      </w:r>
      <w:r w:rsidRPr="000B141F">
        <w:rPr>
          <w:sz w:val="24"/>
          <w:szCs w:val="24"/>
          <w:vertAlign w:val="superscript"/>
        </w:rPr>
        <w:t>-1</w:t>
      </w:r>
      <w:r w:rsidRPr="000B141F">
        <w:rPr>
          <w:sz w:val="24"/>
          <w:szCs w:val="24"/>
        </w:rPr>
        <w:t>), which might have generated reasonable yield (7.39 t ha</w:t>
      </w:r>
      <w:r w:rsidRPr="000B141F">
        <w:rPr>
          <w:sz w:val="24"/>
          <w:szCs w:val="24"/>
          <w:vertAlign w:val="superscript"/>
        </w:rPr>
        <w:t>-1</w:t>
      </w:r>
      <w:r w:rsidRPr="000B141F">
        <w:rPr>
          <w:sz w:val="24"/>
          <w:szCs w:val="24"/>
        </w:rPr>
        <w:t xml:space="preserve">) in control soil despite medium level of salt stress. But such practice may deplete the K level in soil resulting in drastic yield reduction in near future. The scenario was almost similar at Kuakata, Patuakhali as well (Table 2a). Although K fertility in Patuakhali was in medium level but still the crop responded significantly with the elevated level of applied K might be due to intense of salinity. The yield at Kuakata was somewhat lower than the Hazirhat might be due to changes in agro-ecology. In this site K application contributed 14.4-29.2% increased yield over K control. In presence of higher level of Na in soil, the K uptake by plant might have restricted which could be minimized with the higher level of K application in soil to minimize the Na dominancy in soil solution. This interpretation could be well interpreted in the next report upon completion of chemical analysis of soil plant samples. </w:t>
      </w:r>
    </w:p>
    <w:p w:rsidR="000B141F" w:rsidRDefault="000B141F" w:rsidP="000B141F">
      <w:pPr>
        <w:jc w:val="both"/>
        <w:rPr>
          <w:sz w:val="24"/>
          <w:szCs w:val="24"/>
        </w:rPr>
      </w:pPr>
    </w:p>
    <w:p w:rsidR="00E95C1D" w:rsidRPr="000B141F" w:rsidRDefault="00E95C1D" w:rsidP="000B141F">
      <w:pPr>
        <w:jc w:val="both"/>
        <w:rPr>
          <w:sz w:val="24"/>
          <w:szCs w:val="24"/>
        </w:rPr>
      </w:pPr>
    </w:p>
    <w:p w:rsidR="000B141F" w:rsidRPr="000B141F" w:rsidRDefault="000B141F" w:rsidP="000B141F">
      <w:pPr>
        <w:spacing w:after="120"/>
        <w:ind w:left="992" w:hanging="992"/>
        <w:jc w:val="both"/>
        <w:rPr>
          <w:b/>
          <w:bCs/>
          <w:sz w:val="24"/>
          <w:szCs w:val="24"/>
        </w:rPr>
      </w:pPr>
      <w:r w:rsidRPr="000B141F">
        <w:rPr>
          <w:b/>
          <w:bCs/>
          <w:sz w:val="24"/>
          <w:szCs w:val="24"/>
        </w:rPr>
        <w:t>Table 2. Effect of potassium on the yield components and yield of hybrid maize at  Hazirhat, Noakhali</w:t>
      </w:r>
    </w:p>
    <w:tbl>
      <w:tblPr>
        <w:tblW w:w="9727" w:type="dxa"/>
        <w:tblBorders>
          <w:top w:val="single" w:sz="4" w:space="0" w:color="auto"/>
          <w:bottom w:val="single" w:sz="4" w:space="0" w:color="auto"/>
          <w:insideH w:val="single" w:sz="4" w:space="0" w:color="auto"/>
          <w:insideV w:val="single" w:sz="4" w:space="0" w:color="auto"/>
        </w:tblBorders>
        <w:tblLook w:val="01E0"/>
      </w:tblPr>
      <w:tblGrid>
        <w:gridCol w:w="1696"/>
        <w:gridCol w:w="1368"/>
        <w:gridCol w:w="1098"/>
        <w:gridCol w:w="1098"/>
        <w:gridCol w:w="1165"/>
        <w:gridCol w:w="1338"/>
        <w:gridCol w:w="961"/>
        <w:gridCol w:w="1003"/>
      </w:tblGrid>
      <w:tr w:rsidR="000B141F" w:rsidRPr="000B141F" w:rsidTr="000B141F">
        <w:trPr>
          <w:trHeight w:val="273"/>
        </w:trPr>
        <w:tc>
          <w:tcPr>
            <w:tcW w:w="3064" w:type="dxa"/>
            <w:gridSpan w:val="2"/>
            <w:tcBorders>
              <w:left w:val="single" w:sz="4" w:space="0" w:color="auto"/>
            </w:tcBorders>
            <w:vAlign w:val="center"/>
          </w:tcPr>
          <w:p w:rsidR="000B141F" w:rsidRPr="000B141F" w:rsidRDefault="000B141F" w:rsidP="00D73E49">
            <w:pPr>
              <w:jc w:val="center"/>
              <w:rPr>
                <w:rFonts w:eastAsia="MS Mincho"/>
                <w:sz w:val="24"/>
                <w:szCs w:val="24"/>
              </w:rPr>
            </w:pPr>
            <w:r w:rsidRPr="000B141F">
              <w:rPr>
                <w:rFonts w:eastAsia="MS Mincho"/>
                <w:sz w:val="24"/>
                <w:szCs w:val="24"/>
              </w:rPr>
              <w:t>Treatment</w:t>
            </w:r>
          </w:p>
        </w:tc>
        <w:tc>
          <w:tcPr>
            <w:tcW w:w="1098" w:type="dxa"/>
            <w:vMerge w:val="restart"/>
            <w:vAlign w:val="center"/>
          </w:tcPr>
          <w:p w:rsidR="000B141F" w:rsidRPr="000B141F" w:rsidRDefault="000B141F" w:rsidP="00D73E49">
            <w:pPr>
              <w:jc w:val="center"/>
              <w:rPr>
                <w:rFonts w:eastAsia="MS Mincho"/>
                <w:sz w:val="24"/>
                <w:szCs w:val="24"/>
              </w:rPr>
            </w:pPr>
            <w:r w:rsidRPr="000B141F">
              <w:rPr>
                <w:rFonts w:eastAsia="MS Mincho"/>
                <w:sz w:val="24"/>
                <w:szCs w:val="24"/>
              </w:rPr>
              <w:t>Plant height</w:t>
            </w:r>
          </w:p>
        </w:tc>
        <w:tc>
          <w:tcPr>
            <w:tcW w:w="1098" w:type="dxa"/>
            <w:vMerge w:val="restart"/>
            <w:vAlign w:val="center"/>
          </w:tcPr>
          <w:p w:rsidR="000B141F" w:rsidRPr="000B141F" w:rsidRDefault="000B141F" w:rsidP="00D73E49">
            <w:pPr>
              <w:jc w:val="center"/>
              <w:rPr>
                <w:rFonts w:eastAsia="MS Mincho"/>
                <w:sz w:val="24"/>
                <w:szCs w:val="24"/>
              </w:rPr>
            </w:pPr>
            <w:r w:rsidRPr="000B141F">
              <w:rPr>
                <w:rFonts w:eastAsia="MS Mincho"/>
                <w:sz w:val="24"/>
                <w:szCs w:val="24"/>
              </w:rPr>
              <w:t>Cobs length</w:t>
            </w:r>
          </w:p>
        </w:tc>
        <w:tc>
          <w:tcPr>
            <w:tcW w:w="1165" w:type="dxa"/>
            <w:vMerge w:val="restart"/>
            <w:vAlign w:val="center"/>
          </w:tcPr>
          <w:p w:rsidR="000B141F" w:rsidRPr="000B141F" w:rsidRDefault="000B141F" w:rsidP="00D73E49">
            <w:pPr>
              <w:jc w:val="center"/>
              <w:rPr>
                <w:rFonts w:eastAsia="MS Mincho"/>
                <w:sz w:val="24"/>
                <w:szCs w:val="24"/>
                <w:vertAlign w:val="superscript"/>
              </w:rPr>
            </w:pPr>
            <w:r w:rsidRPr="000B141F">
              <w:rPr>
                <w:rFonts w:eastAsia="MS Mincho"/>
                <w:sz w:val="24"/>
                <w:szCs w:val="24"/>
              </w:rPr>
              <w:t>Grains cob</w:t>
            </w:r>
            <w:r w:rsidRPr="000B141F">
              <w:rPr>
                <w:rFonts w:eastAsia="MS Mincho"/>
                <w:sz w:val="24"/>
                <w:szCs w:val="24"/>
                <w:vertAlign w:val="superscript"/>
              </w:rPr>
              <w:t>-1</w:t>
            </w:r>
          </w:p>
          <w:p w:rsidR="000B141F" w:rsidRPr="000B141F" w:rsidRDefault="000B141F" w:rsidP="00D73E49">
            <w:pPr>
              <w:jc w:val="center"/>
              <w:rPr>
                <w:rFonts w:eastAsia="MS Mincho"/>
                <w:sz w:val="24"/>
                <w:szCs w:val="24"/>
              </w:rPr>
            </w:pPr>
            <w:r w:rsidRPr="000B141F">
              <w:rPr>
                <w:rFonts w:eastAsia="MS Mincho"/>
                <w:sz w:val="24"/>
                <w:szCs w:val="24"/>
              </w:rPr>
              <w:t>(number)</w:t>
            </w:r>
          </w:p>
        </w:tc>
        <w:tc>
          <w:tcPr>
            <w:tcW w:w="1338" w:type="dxa"/>
            <w:vMerge w:val="restart"/>
            <w:vAlign w:val="center"/>
          </w:tcPr>
          <w:p w:rsidR="000B141F" w:rsidRPr="000B141F" w:rsidRDefault="000B141F" w:rsidP="00D73E49">
            <w:pPr>
              <w:jc w:val="center"/>
              <w:rPr>
                <w:rFonts w:eastAsia="MS Mincho"/>
                <w:sz w:val="24"/>
                <w:szCs w:val="24"/>
              </w:rPr>
            </w:pPr>
            <w:r w:rsidRPr="000B141F">
              <w:rPr>
                <w:rFonts w:eastAsia="MS Mincho"/>
                <w:sz w:val="24"/>
                <w:szCs w:val="24"/>
              </w:rPr>
              <w:t>1000 grain</w:t>
            </w:r>
          </w:p>
          <w:p w:rsidR="000B141F" w:rsidRDefault="000B141F" w:rsidP="000B141F">
            <w:pPr>
              <w:jc w:val="center"/>
              <w:rPr>
                <w:rFonts w:eastAsia="MS Mincho"/>
                <w:sz w:val="24"/>
                <w:szCs w:val="24"/>
              </w:rPr>
            </w:pPr>
            <w:r w:rsidRPr="000B141F">
              <w:rPr>
                <w:rFonts w:eastAsia="MS Mincho"/>
                <w:sz w:val="24"/>
                <w:szCs w:val="24"/>
              </w:rPr>
              <w:t xml:space="preserve">weight </w:t>
            </w:r>
          </w:p>
          <w:p w:rsidR="000B141F" w:rsidRPr="000B141F" w:rsidRDefault="000B141F" w:rsidP="000B141F">
            <w:pPr>
              <w:jc w:val="center"/>
              <w:rPr>
                <w:rFonts w:eastAsia="MS Mincho"/>
                <w:sz w:val="24"/>
                <w:szCs w:val="24"/>
              </w:rPr>
            </w:pPr>
            <w:r>
              <w:rPr>
                <w:rFonts w:eastAsia="MS Mincho"/>
                <w:sz w:val="24"/>
                <w:szCs w:val="24"/>
              </w:rPr>
              <w:t>(</w:t>
            </w:r>
            <w:r w:rsidRPr="000B141F">
              <w:rPr>
                <w:rFonts w:eastAsia="MS Mincho"/>
                <w:sz w:val="24"/>
                <w:szCs w:val="24"/>
              </w:rPr>
              <w:t>g)</w:t>
            </w:r>
          </w:p>
        </w:tc>
        <w:tc>
          <w:tcPr>
            <w:tcW w:w="961" w:type="dxa"/>
            <w:vMerge w:val="restart"/>
            <w:vAlign w:val="center"/>
          </w:tcPr>
          <w:p w:rsidR="000B141F" w:rsidRPr="000B141F" w:rsidRDefault="000B141F" w:rsidP="00D73E49">
            <w:pPr>
              <w:jc w:val="center"/>
              <w:rPr>
                <w:rFonts w:eastAsia="MS Mincho"/>
                <w:sz w:val="24"/>
                <w:szCs w:val="24"/>
              </w:rPr>
            </w:pPr>
            <w:r w:rsidRPr="000B141F">
              <w:rPr>
                <w:rFonts w:eastAsia="MS Mincho"/>
                <w:sz w:val="24"/>
                <w:szCs w:val="24"/>
              </w:rPr>
              <w:t>Grain yield</w:t>
            </w:r>
          </w:p>
          <w:p w:rsidR="000B141F" w:rsidRPr="000B141F" w:rsidRDefault="000B141F" w:rsidP="00D73E49">
            <w:pPr>
              <w:jc w:val="center"/>
              <w:rPr>
                <w:rFonts w:eastAsia="MS Mincho"/>
                <w:sz w:val="24"/>
                <w:szCs w:val="24"/>
              </w:rPr>
            </w:pPr>
            <w:r w:rsidRPr="000B141F">
              <w:rPr>
                <w:rFonts w:eastAsia="MS Mincho"/>
                <w:sz w:val="24"/>
                <w:szCs w:val="24"/>
              </w:rPr>
              <w:t>(t ha</w:t>
            </w:r>
            <w:r w:rsidRPr="000B141F">
              <w:rPr>
                <w:rFonts w:eastAsia="MS Mincho"/>
                <w:sz w:val="24"/>
                <w:szCs w:val="24"/>
                <w:vertAlign w:val="superscript"/>
              </w:rPr>
              <w:t>-1</w:t>
            </w:r>
            <w:r w:rsidRPr="000B141F">
              <w:rPr>
                <w:rFonts w:eastAsia="MS Mincho"/>
                <w:sz w:val="24"/>
                <w:szCs w:val="24"/>
              </w:rPr>
              <w:t>)</w:t>
            </w:r>
          </w:p>
        </w:tc>
        <w:tc>
          <w:tcPr>
            <w:tcW w:w="1003" w:type="dxa"/>
            <w:vMerge w:val="restart"/>
            <w:tcBorders>
              <w:right w:val="single" w:sz="4" w:space="0" w:color="auto"/>
            </w:tcBorders>
            <w:vAlign w:val="center"/>
          </w:tcPr>
          <w:p w:rsidR="000B141F" w:rsidRPr="000B141F" w:rsidRDefault="000B141F" w:rsidP="00D73E49">
            <w:pPr>
              <w:jc w:val="center"/>
              <w:rPr>
                <w:rFonts w:eastAsia="MS Mincho"/>
                <w:sz w:val="24"/>
                <w:szCs w:val="24"/>
              </w:rPr>
            </w:pPr>
            <w:r w:rsidRPr="000B141F">
              <w:rPr>
                <w:rFonts w:eastAsia="MS Mincho"/>
                <w:sz w:val="24"/>
                <w:szCs w:val="24"/>
              </w:rPr>
              <w:t>Yield increase (%)</w:t>
            </w:r>
          </w:p>
        </w:tc>
      </w:tr>
      <w:tr w:rsidR="000B141F" w:rsidRPr="000B141F" w:rsidTr="000B141F">
        <w:trPr>
          <w:trHeight w:val="279"/>
        </w:trPr>
        <w:tc>
          <w:tcPr>
            <w:tcW w:w="1696" w:type="dxa"/>
            <w:vMerge w:val="restart"/>
            <w:tcBorders>
              <w:left w:val="single" w:sz="4" w:space="0" w:color="auto"/>
            </w:tcBorders>
            <w:vAlign w:val="center"/>
          </w:tcPr>
          <w:p w:rsidR="000B141F" w:rsidRPr="000B141F" w:rsidRDefault="000B141F" w:rsidP="00D73E49">
            <w:pPr>
              <w:jc w:val="center"/>
              <w:rPr>
                <w:rFonts w:eastAsia="MS Mincho"/>
                <w:sz w:val="24"/>
                <w:szCs w:val="24"/>
              </w:rPr>
            </w:pPr>
            <w:r w:rsidRPr="000B141F">
              <w:rPr>
                <w:rFonts w:eastAsia="MS Mincho"/>
                <w:sz w:val="24"/>
                <w:szCs w:val="24"/>
              </w:rPr>
              <w:t>K levels</w:t>
            </w:r>
          </w:p>
        </w:tc>
        <w:tc>
          <w:tcPr>
            <w:tcW w:w="1368" w:type="dxa"/>
            <w:vMerge w:val="restart"/>
            <w:vAlign w:val="center"/>
          </w:tcPr>
          <w:p w:rsidR="000B141F" w:rsidRPr="000B141F" w:rsidRDefault="000B141F" w:rsidP="00D73E49">
            <w:pPr>
              <w:jc w:val="center"/>
              <w:rPr>
                <w:rFonts w:eastAsia="MS Mincho"/>
                <w:sz w:val="24"/>
                <w:szCs w:val="24"/>
              </w:rPr>
            </w:pPr>
            <w:r w:rsidRPr="000B141F">
              <w:rPr>
                <w:rFonts w:eastAsia="MS Mincho"/>
                <w:sz w:val="24"/>
                <w:szCs w:val="24"/>
              </w:rPr>
              <w:t>Required K (kg ha</w:t>
            </w:r>
            <w:r w:rsidRPr="000B141F">
              <w:rPr>
                <w:rFonts w:eastAsia="MS Mincho"/>
                <w:sz w:val="24"/>
                <w:szCs w:val="24"/>
                <w:vertAlign w:val="superscript"/>
              </w:rPr>
              <w:t>-1</w:t>
            </w:r>
            <w:r w:rsidRPr="000B141F">
              <w:rPr>
                <w:rFonts w:eastAsia="MS Mincho"/>
                <w:sz w:val="24"/>
                <w:szCs w:val="24"/>
              </w:rPr>
              <w:t>)</w:t>
            </w:r>
          </w:p>
        </w:tc>
        <w:tc>
          <w:tcPr>
            <w:tcW w:w="1098" w:type="dxa"/>
            <w:vMerge/>
            <w:vAlign w:val="center"/>
          </w:tcPr>
          <w:p w:rsidR="000B141F" w:rsidRPr="000B141F" w:rsidRDefault="000B141F" w:rsidP="00D73E49">
            <w:pPr>
              <w:jc w:val="center"/>
              <w:rPr>
                <w:rFonts w:eastAsia="MS Mincho"/>
                <w:sz w:val="24"/>
                <w:szCs w:val="24"/>
              </w:rPr>
            </w:pPr>
          </w:p>
        </w:tc>
        <w:tc>
          <w:tcPr>
            <w:tcW w:w="1098" w:type="dxa"/>
            <w:vMerge/>
            <w:vAlign w:val="center"/>
          </w:tcPr>
          <w:p w:rsidR="000B141F" w:rsidRPr="000B141F" w:rsidRDefault="000B141F" w:rsidP="00D73E49">
            <w:pPr>
              <w:jc w:val="center"/>
              <w:rPr>
                <w:rFonts w:eastAsia="MS Mincho"/>
                <w:sz w:val="24"/>
                <w:szCs w:val="24"/>
              </w:rPr>
            </w:pPr>
          </w:p>
        </w:tc>
        <w:tc>
          <w:tcPr>
            <w:tcW w:w="1165" w:type="dxa"/>
            <w:vMerge/>
            <w:vAlign w:val="center"/>
          </w:tcPr>
          <w:p w:rsidR="000B141F" w:rsidRPr="000B141F" w:rsidRDefault="000B141F" w:rsidP="00D73E49">
            <w:pPr>
              <w:jc w:val="center"/>
              <w:rPr>
                <w:rFonts w:eastAsia="MS Mincho"/>
                <w:sz w:val="24"/>
                <w:szCs w:val="24"/>
              </w:rPr>
            </w:pPr>
          </w:p>
        </w:tc>
        <w:tc>
          <w:tcPr>
            <w:tcW w:w="1338" w:type="dxa"/>
            <w:vMerge/>
            <w:vAlign w:val="center"/>
          </w:tcPr>
          <w:p w:rsidR="000B141F" w:rsidRPr="000B141F" w:rsidRDefault="000B141F" w:rsidP="00D73E49">
            <w:pPr>
              <w:jc w:val="center"/>
              <w:rPr>
                <w:rFonts w:eastAsia="MS Mincho"/>
                <w:sz w:val="24"/>
                <w:szCs w:val="24"/>
              </w:rPr>
            </w:pPr>
          </w:p>
        </w:tc>
        <w:tc>
          <w:tcPr>
            <w:tcW w:w="961" w:type="dxa"/>
            <w:vMerge/>
            <w:vAlign w:val="center"/>
          </w:tcPr>
          <w:p w:rsidR="000B141F" w:rsidRPr="000B141F" w:rsidRDefault="000B141F" w:rsidP="00D73E49">
            <w:pPr>
              <w:jc w:val="center"/>
              <w:rPr>
                <w:rFonts w:eastAsia="MS Mincho"/>
                <w:sz w:val="24"/>
                <w:szCs w:val="24"/>
              </w:rPr>
            </w:pPr>
          </w:p>
        </w:tc>
        <w:tc>
          <w:tcPr>
            <w:tcW w:w="1003" w:type="dxa"/>
            <w:vMerge/>
            <w:tcBorders>
              <w:right w:val="single" w:sz="4" w:space="0" w:color="auto"/>
            </w:tcBorders>
            <w:vAlign w:val="center"/>
          </w:tcPr>
          <w:p w:rsidR="000B141F" w:rsidRPr="000B141F" w:rsidRDefault="000B141F" w:rsidP="00D73E49">
            <w:pPr>
              <w:jc w:val="center"/>
              <w:rPr>
                <w:rFonts w:eastAsia="MS Mincho"/>
                <w:sz w:val="24"/>
                <w:szCs w:val="24"/>
              </w:rPr>
            </w:pPr>
          </w:p>
        </w:tc>
      </w:tr>
      <w:tr w:rsidR="000B141F" w:rsidRPr="000B141F" w:rsidTr="000B282F">
        <w:trPr>
          <w:trHeight w:val="196"/>
        </w:trPr>
        <w:tc>
          <w:tcPr>
            <w:tcW w:w="1696" w:type="dxa"/>
            <w:vMerge/>
            <w:tcBorders>
              <w:left w:val="single" w:sz="4" w:space="0" w:color="auto"/>
              <w:bottom w:val="single" w:sz="4" w:space="0" w:color="auto"/>
            </w:tcBorders>
          </w:tcPr>
          <w:p w:rsidR="000B141F" w:rsidRPr="000B141F" w:rsidRDefault="000B141F" w:rsidP="00D73E49">
            <w:pPr>
              <w:jc w:val="both"/>
              <w:rPr>
                <w:rFonts w:eastAsia="MS Mincho"/>
                <w:sz w:val="24"/>
                <w:szCs w:val="24"/>
              </w:rPr>
            </w:pPr>
          </w:p>
        </w:tc>
        <w:tc>
          <w:tcPr>
            <w:tcW w:w="1368" w:type="dxa"/>
            <w:vMerge/>
            <w:tcBorders>
              <w:bottom w:val="single" w:sz="4" w:space="0" w:color="auto"/>
            </w:tcBorders>
          </w:tcPr>
          <w:p w:rsidR="000B141F" w:rsidRPr="000B141F" w:rsidRDefault="000B141F" w:rsidP="00D73E49">
            <w:pPr>
              <w:jc w:val="center"/>
              <w:rPr>
                <w:rFonts w:eastAsia="MS Mincho"/>
                <w:sz w:val="24"/>
                <w:szCs w:val="24"/>
              </w:rPr>
            </w:pPr>
          </w:p>
        </w:tc>
        <w:tc>
          <w:tcPr>
            <w:tcW w:w="2196" w:type="dxa"/>
            <w:gridSpan w:val="2"/>
            <w:tcBorders>
              <w:bottom w:val="single" w:sz="4" w:space="0" w:color="auto"/>
            </w:tcBorders>
            <w:vAlign w:val="center"/>
          </w:tcPr>
          <w:p w:rsidR="000B141F" w:rsidRPr="000B141F" w:rsidRDefault="000B141F" w:rsidP="00D73E49">
            <w:pPr>
              <w:jc w:val="center"/>
              <w:rPr>
                <w:rFonts w:eastAsia="MS Mincho"/>
                <w:sz w:val="24"/>
                <w:szCs w:val="24"/>
              </w:rPr>
            </w:pPr>
            <w:r w:rsidRPr="000B141F">
              <w:rPr>
                <w:rFonts w:eastAsia="MS Mincho"/>
                <w:sz w:val="24"/>
                <w:szCs w:val="24"/>
              </w:rPr>
              <w:t>(cm)</w:t>
            </w:r>
          </w:p>
        </w:tc>
        <w:tc>
          <w:tcPr>
            <w:tcW w:w="1165" w:type="dxa"/>
            <w:vMerge/>
            <w:tcBorders>
              <w:bottom w:val="single" w:sz="4" w:space="0" w:color="auto"/>
            </w:tcBorders>
          </w:tcPr>
          <w:p w:rsidR="000B141F" w:rsidRPr="000B141F" w:rsidRDefault="000B141F" w:rsidP="00D73E49">
            <w:pPr>
              <w:jc w:val="center"/>
              <w:rPr>
                <w:rFonts w:eastAsia="MS Mincho"/>
                <w:sz w:val="24"/>
                <w:szCs w:val="24"/>
              </w:rPr>
            </w:pPr>
          </w:p>
        </w:tc>
        <w:tc>
          <w:tcPr>
            <w:tcW w:w="1338" w:type="dxa"/>
            <w:vMerge/>
            <w:tcBorders>
              <w:bottom w:val="single" w:sz="4" w:space="0" w:color="auto"/>
            </w:tcBorders>
          </w:tcPr>
          <w:p w:rsidR="000B141F" w:rsidRPr="000B141F" w:rsidRDefault="000B141F" w:rsidP="00D73E49">
            <w:pPr>
              <w:jc w:val="center"/>
              <w:rPr>
                <w:rFonts w:eastAsia="MS Mincho"/>
                <w:sz w:val="24"/>
                <w:szCs w:val="24"/>
              </w:rPr>
            </w:pPr>
          </w:p>
        </w:tc>
        <w:tc>
          <w:tcPr>
            <w:tcW w:w="961" w:type="dxa"/>
            <w:vMerge/>
            <w:tcBorders>
              <w:bottom w:val="single" w:sz="4" w:space="0" w:color="auto"/>
            </w:tcBorders>
          </w:tcPr>
          <w:p w:rsidR="000B141F" w:rsidRPr="000B141F" w:rsidRDefault="000B141F" w:rsidP="00D73E49">
            <w:pPr>
              <w:jc w:val="center"/>
              <w:rPr>
                <w:rFonts w:eastAsia="MS Mincho"/>
                <w:sz w:val="24"/>
                <w:szCs w:val="24"/>
              </w:rPr>
            </w:pPr>
          </w:p>
        </w:tc>
        <w:tc>
          <w:tcPr>
            <w:tcW w:w="1003" w:type="dxa"/>
            <w:vMerge/>
            <w:tcBorders>
              <w:bottom w:val="single" w:sz="4" w:space="0" w:color="auto"/>
              <w:right w:val="single" w:sz="4" w:space="0" w:color="auto"/>
            </w:tcBorders>
          </w:tcPr>
          <w:p w:rsidR="000B141F" w:rsidRPr="000B141F" w:rsidRDefault="000B141F" w:rsidP="00D73E49">
            <w:pPr>
              <w:jc w:val="center"/>
              <w:rPr>
                <w:rFonts w:eastAsia="MS Mincho"/>
                <w:sz w:val="24"/>
                <w:szCs w:val="24"/>
              </w:rPr>
            </w:pPr>
          </w:p>
        </w:tc>
      </w:tr>
      <w:tr w:rsidR="000B141F" w:rsidRPr="000B141F" w:rsidTr="000B282F">
        <w:trPr>
          <w:trHeight w:val="273"/>
        </w:trPr>
        <w:tc>
          <w:tcPr>
            <w:tcW w:w="1696" w:type="dxa"/>
            <w:tcBorders>
              <w:left w:val="single" w:sz="4" w:space="0" w:color="auto"/>
              <w:bottom w:val="nil"/>
              <w:right w:val="nil"/>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Native K</w:t>
            </w:r>
          </w:p>
        </w:tc>
        <w:tc>
          <w:tcPr>
            <w:tcW w:w="1368" w:type="dxa"/>
            <w:tcBorders>
              <w:left w:val="nil"/>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0</w:t>
            </w:r>
          </w:p>
        </w:tc>
        <w:tc>
          <w:tcPr>
            <w:tcW w:w="1098" w:type="dxa"/>
            <w:tcBorders>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136.8 c</w:t>
            </w:r>
          </w:p>
        </w:tc>
        <w:tc>
          <w:tcPr>
            <w:tcW w:w="1098"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 xml:space="preserve">14.68 </w:t>
            </w:r>
          </w:p>
        </w:tc>
        <w:tc>
          <w:tcPr>
            <w:tcW w:w="1165"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389.1 b</w:t>
            </w:r>
          </w:p>
        </w:tc>
        <w:tc>
          <w:tcPr>
            <w:tcW w:w="1338"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290.5 c</w:t>
            </w:r>
          </w:p>
        </w:tc>
        <w:tc>
          <w:tcPr>
            <w:tcW w:w="961"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7.39 c</w:t>
            </w:r>
          </w:p>
        </w:tc>
        <w:tc>
          <w:tcPr>
            <w:tcW w:w="1003" w:type="dxa"/>
            <w:tcBorders>
              <w:left w:val="nil"/>
              <w:bottom w:val="nil"/>
              <w:righ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w:t>
            </w:r>
          </w:p>
        </w:tc>
      </w:tr>
      <w:tr w:rsidR="000B141F" w:rsidRPr="000B141F" w:rsidTr="000B282F">
        <w:trPr>
          <w:trHeight w:val="273"/>
        </w:trPr>
        <w:tc>
          <w:tcPr>
            <w:tcW w:w="1696" w:type="dxa"/>
            <w:tcBorders>
              <w:top w:val="nil"/>
              <w:left w:val="single" w:sz="4" w:space="0" w:color="auto"/>
              <w:bottom w:val="nil"/>
              <w:right w:val="nil"/>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 xml:space="preserve">100% STB K </w:t>
            </w:r>
          </w:p>
        </w:tc>
        <w:tc>
          <w:tcPr>
            <w:tcW w:w="1368" w:type="dxa"/>
            <w:tcBorders>
              <w:top w:val="nil"/>
              <w:left w:val="nil"/>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89</w:t>
            </w:r>
          </w:p>
        </w:tc>
        <w:tc>
          <w:tcPr>
            <w:tcW w:w="1098" w:type="dxa"/>
            <w:tcBorders>
              <w:top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150.5 b</w:t>
            </w:r>
          </w:p>
        </w:tc>
        <w:tc>
          <w:tcPr>
            <w:tcW w:w="1098"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15.32</w:t>
            </w:r>
          </w:p>
        </w:tc>
        <w:tc>
          <w:tcPr>
            <w:tcW w:w="1165"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452.7 a</w:t>
            </w:r>
          </w:p>
        </w:tc>
        <w:tc>
          <w:tcPr>
            <w:tcW w:w="1338"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305.8 b</w:t>
            </w:r>
          </w:p>
        </w:tc>
        <w:tc>
          <w:tcPr>
            <w:tcW w:w="961"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8.57 b</w:t>
            </w:r>
          </w:p>
        </w:tc>
        <w:tc>
          <w:tcPr>
            <w:tcW w:w="1003" w:type="dxa"/>
            <w:tcBorders>
              <w:top w:val="nil"/>
              <w:left w:val="nil"/>
              <w:bottom w:val="nil"/>
              <w:right w:val="single" w:sz="4" w:space="0" w:color="auto"/>
            </w:tcBorders>
            <w:vAlign w:val="bottom"/>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16.0</w:t>
            </w:r>
          </w:p>
        </w:tc>
      </w:tr>
      <w:tr w:rsidR="000B141F" w:rsidRPr="000B141F" w:rsidTr="000B282F">
        <w:trPr>
          <w:trHeight w:val="273"/>
        </w:trPr>
        <w:tc>
          <w:tcPr>
            <w:tcW w:w="1696" w:type="dxa"/>
            <w:tcBorders>
              <w:top w:val="nil"/>
              <w:left w:val="single" w:sz="4" w:space="0" w:color="auto"/>
              <w:bottom w:val="nil"/>
              <w:right w:val="nil"/>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125%  STB K</w:t>
            </w:r>
          </w:p>
        </w:tc>
        <w:tc>
          <w:tcPr>
            <w:tcW w:w="1368" w:type="dxa"/>
            <w:tcBorders>
              <w:top w:val="nil"/>
              <w:left w:val="nil"/>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111</w:t>
            </w:r>
          </w:p>
        </w:tc>
        <w:tc>
          <w:tcPr>
            <w:tcW w:w="1098" w:type="dxa"/>
            <w:tcBorders>
              <w:top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161.0 a</w:t>
            </w:r>
          </w:p>
        </w:tc>
        <w:tc>
          <w:tcPr>
            <w:tcW w:w="1098"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 xml:space="preserve">15.55 </w:t>
            </w:r>
          </w:p>
        </w:tc>
        <w:tc>
          <w:tcPr>
            <w:tcW w:w="1165"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461.7 a</w:t>
            </w:r>
          </w:p>
        </w:tc>
        <w:tc>
          <w:tcPr>
            <w:tcW w:w="1338"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315.9 ab</w:t>
            </w:r>
          </w:p>
        </w:tc>
        <w:tc>
          <w:tcPr>
            <w:tcW w:w="961"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9.68 ab</w:t>
            </w:r>
          </w:p>
        </w:tc>
        <w:tc>
          <w:tcPr>
            <w:tcW w:w="1003" w:type="dxa"/>
            <w:tcBorders>
              <w:top w:val="nil"/>
              <w:left w:val="nil"/>
              <w:bottom w:val="nil"/>
              <w:right w:val="single" w:sz="4" w:space="0" w:color="auto"/>
            </w:tcBorders>
            <w:vAlign w:val="bottom"/>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31.0</w:t>
            </w:r>
          </w:p>
        </w:tc>
      </w:tr>
      <w:tr w:rsidR="000B141F" w:rsidRPr="000B141F" w:rsidTr="000B282F">
        <w:trPr>
          <w:trHeight w:val="273"/>
        </w:trPr>
        <w:tc>
          <w:tcPr>
            <w:tcW w:w="1696" w:type="dxa"/>
            <w:tcBorders>
              <w:top w:val="nil"/>
              <w:left w:val="single" w:sz="4" w:space="0" w:color="auto"/>
              <w:bottom w:val="single" w:sz="4" w:space="0" w:color="auto"/>
              <w:right w:val="nil"/>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150% STB  K</w:t>
            </w:r>
          </w:p>
        </w:tc>
        <w:tc>
          <w:tcPr>
            <w:tcW w:w="1368" w:type="dxa"/>
            <w:tcBorders>
              <w:top w:val="nil"/>
              <w:left w:val="nil"/>
              <w:bottom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134</w:t>
            </w:r>
          </w:p>
        </w:tc>
        <w:tc>
          <w:tcPr>
            <w:tcW w:w="1098" w:type="dxa"/>
            <w:tcBorders>
              <w:top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166.6 a</w:t>
            </w:r>
          </w:p>
        </w:tc>
        <w:tc>
          <w:tcPr>
            <w:tcW w:w="1098" w:type="dxa"/>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 xml:space="preserve">15.80 </w:t>
            </w:r>
          </w:p>
        </w:tc>
        <w:tc>
          <w:tcPr>
            <w:tcW w:w="1165" w:type="dxa"/>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462.9 a</w:t>
            </w:r>
          </w:p>
        </w:tc>
        <w:tc>
          <w:tcPr>
            <w:tcW w:w="1338" w:type="dxa"/>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323.4 a</w:t>
            </w:r>
          </w:p>
        </w:tc>
        <w:tc>
          <w:tcPr>
            <w:tcW w:w="961" w:type="dxa"/>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10.66 a</w:t>
            </w:r>
          </w:p>
        </w:tc>
        <w:tc>
          <w:tcPr>
            <w:tcW w:w="1003" w:type="dxa"/>
            <w:tcBorders>
              <w:top w:val="nil"/>
              <w:left w:val="nil"/>
              <w:bottom w:val="single" w:sz="4" w:space="0" w:color="auto"/>
              <w:right w:val="single" w:sz="4" w:space="0" w:color="auto"/>
            </w:tcBorders>
            <w:vAlign w:val="bottom"/>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44.2</w:t>
            </w:r>
          </w:p>
        </w:tc>
      </w:tr>
      <w:tr w:rsidR="000B141F" w:rsidRPr="000B141F" w:rsidTr="000B282F">
        <w:trPr>
          <w:trHeight w:val="257"/>
        </w:trPr>
        <w:tc>
          <w:tcPr>
            <w:tcW w:w="1696" w:type="dxa"/>
            <w:tcBorders>
              <w:left w:val="single" w:sz="4" w:space="0" w:color="auto"/>
              <w:bottom w:val="nil"/>
              <w:right w:val="nil"/>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F test</w:t>
            </w:r>
          </w:p>
        </w:tc>
        <w:tc>
          <w:tcPr>
            <w:tcW w:w="1368" w:type="dxa"/>
            <w:tcBorders>
              <w:left w:val="nil"/>
              <w:bottom w:val="nil"/>
              <w:right w:val="nil"/>
            </w:tcBorders>
          </w:tcPr>
          <w:p w:rsidR="000B141F" w:rsidRPr="000B141F" w:rsidRDefault="000B141F" w:rsidP="00904486">
            <w:pPr>
              <w:spacing w:line="276" w:lineRule="auto"/>
              <w:jc w:val="center"/>
              <w:rPr>
                <w:rFonts w:eastAsia="MS Mincho"/>
                <w:sz w:val="24"/>
                <w:szCs w:val="24"/>
              </w:rPr>
            </w:pPr>
          </w:p>
        </w:tc>
        <w:tc>
          <w:tcPr>
            <w:tcW w:w="1098"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w:t>
            </w:r>
          </w:p>
        </w:tc>
        <w:tc>
          <w:tcPr>
            <w:tcW w:w="1098"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1165"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w:t>
            </w:r>
          </w:p>
        </w:tc>
        <w:tc>
          <w:tcPr>
            <w:tcW w:w="1338"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w:t>
            </w:r>
          </w:p>
        </w:tc>
        <w:tc>
          <w:tcPr>
            <w:tcW w:w="961"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w:t>
            </w:r>
          </w:p>
        </w:tc>
        <w:tc>
          <w:tcPr>
            <w:tcW w:w="1003" w:type="dxa"/>
            <w:tcBorders>
              <w:left w:val="nil"/>
              <w:bottom w:val="nil"/>
              <w:right w:val="single" w:sz="4" w:space="0" w:color="auto"/>
            </w:tcBorders>
          </w:tcPr>
          <w:p w:rsidR="000B141F" w:rsidRPr="000B141F" w:rsidRDefault="000B141F" w:rsidP="00904486">
            <w:pPr>
              <w:spacing w:line="276" w:lineRule="auto"/>
              <w:jc w:val="center"/>
              <w:rPr>
                <w:rFonts w:eastAsia="MS Mincho"/>
                <w:sz w:val="24"/>
                <w:szCs w:val="24"/>
              </w:rPr>
            </w:pPr>
          </w:p>
        </w:tc>
      </w:tr>
      <w:tr w:rsidR="000B141F" w:rsidRPr="000B141F" w:rsidTr="000B282F">
        <w:trPr>
          <w:trHeight w:val="288"/>
        </w:trPr>
        <w:tc>
          <w:tcPr>
            <w:tcW w:w="3064" w:type="dxa"/>
            <w:gridSpan w:val="2"/>
            <w:tcBorders>
              <w:top w:val="nil"/>
              <w:left w:val="single" w:sz="4" w:space="0" w:color="auto"/>
              <w:right w:val="nil"/>
            </w:tcBorders>
          </w:tcPr>
          <w:p w:rsidR="000B141F" w:rsidRPr="000B141F" w:rsidRDefault="000B141F" w:rsidP="00904486">
            <w:pPr>
              <w:spacing w:line="276" w:lineRule="auto"/>
              <w:rPr>
                <w:rFonts w:eastAsia="MS Mincho"/>
                <w:sz w:val="24"/>
                <w:szCs w:val="24"/>
              </w:rPr>
            </w:pPr>
            <w:r w:rsidRPr="000B141F">
              <w:rPr>
                <w:rFonts w:eastAsia="MS Mincho"/>
                <w:sz w:val="24"/>
                <w:szCs w:val="24"/>
              </w:rPr>
              <w:t>CV(%)</w:t>
            </w:r>
          </w:p>
        </w:tc>
        <w:tc>
          <w:tcPr>
            <w:tcW w:w="1098" w:type="dxa"/>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5.3</w:t>
            </w:r>
          </w:p>
        </w:tc>
        <w:tc>
          <w:tcPr>
            <w:tcW w:w="1098" w:type="dxa"/>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5.4</w:t>
            </w:r>
          </w:p>
        </w:tc>
        <w:tc>
          <w:tcPr>
            <w:tcW w:w="1165" w:type="dxa"/>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5.8</w:t>
            </w:r>
          </w:p>
        </w:tc>
        <w:tc>
          <w:tcPr>
            <w:tcW w:w="1338" w:type="dxa"/>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4.0</w:t>
            </w:r>
          </w:p>
        </w:tc>
        <w:tc>
          <w:tcPr>
            <w:tcW w:w="961" w:type="dxa"/>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10.1</w:t>
            </w:r>
          </w:p>
        </w:tc>
        <w:tc>
          <w:tcPr>
            <w:tcW w:w="1003" w:type="dxa"/>
            <w:tcBorders>
              <w:top w:val="nil"/>
              <w:left w:val="nil"/>
              <w:right w:val="single" w:sz="4" w:space="0" w:color="auto"/>
            </w:tcBorders>
          </w:tcPr>
          <w:p w:rsidR="000B141F" w:rsidRPr="000B141F" w:rsidRDefault="000B141F" w:rsidP="00904486">
            <w:pPr>
              <w:spacing w:line="276" w:lineRule="auto"/>
              <w:jc w:val="center"/>
              <w:rPr>
                <w:rFonts w:eastAsia="MS Mincho"/>
                <w:sz w:val="24"/>
                <w:szCs w:val="24"/>
              </w:rPr>
            </w:pPr>
          </w:p>
        </w:tc>
      </w:tr>
    </w:tbl>
    <w:p w:rsidR="000B282F" w:rsidRPr="000B141F" w:rsidRDefault="000B282F" w:rsidP="000B282F">
      <w:pPr>
        <w:spacing w:before="120"/>
        <w:jc w:val="both"/>
        <w:rPr>
          <w:sz w:val="24"/>
          <w:szCs w:val="24"/>
        </w:rPr>
      </w:pPr>
      <w:r w:rsidRPr="000B141F">
        <w:rPr>
          <w:sz w:val="24"/>
          <w:szCs w:val="24"/>
        </w:rPr>
        <w:t>Figure(s) in a column having same letter do not differ significantly at</w:t>
      </w:r>
      <w:r w:rsidRPr="000B141F">
        <w:rPr>
          <w:sz w:val="24"/>
          <w:szCs w:val="24"/>
          <w:vertAlign w:val="superscript"/>
        </w:rPr>
        <w:t xml:space="preserve"> </w:t>
      </w:r>
      <w:r w:rsidRPr="000B141F">
        <w:rPr>
          <w:sz w:val="24"/>
          <w:szCs w:val="24"/>
        </w:rPr>
        <w:t>5 % level of probability by LSD</w:t>
      </w:r>
    </w:p>
    <w:p w:rsidR="000B141F" w:rsidRDefault="000B141F">
      <w:pPr>
        <w:spacing w:after="200" w:line="276" w:lineRule="auto"/>
        <w:rPr>
          <w:sz w:val="24"/>
          <w:szCs w:val="24"/>
        </w:rPr>
      </w:pPr>
      <w:r>
        <w:rPr>
          <w:sz w:val="24"/>
          <w:szCs w:val="24"/>
        </w:rPr>
        <w:br w:type="page"/>
      </w:r>
    </w:p>
    <w:p w:rsidR="000B141F" w:rsidRPr="000B141F" w:rsidRDefault="000B141F" w:rsidP="000B141F">
      <w:pPr>
        <w:ind w:left="1134" w:hanging="1134"/>
        <w:jc w:val="both"/>
        <w:rPr>
          <w:b/>
          <w:bCs/>
          <w:sz w:val="24"/>
          <w:szCs w:val="24"/>
        </w:rPr>
      </w:pPr>
      <w:r w:rsidRPr="000B141F">
        <w:rPr>
          <w:b/>
          <w:bCs/>
          <w:sz w:val="24"/>
          <w:szCs w:val="24"/>
        </w:rPr>
        <w:lastRenderedPageBreak/>
        <w:t>Table 2a. Effect of potassium on the yield components and yield of hybrid maize at Kuakata, Patuakhali during 2014-15</w:t>
      </w:r>
    </w:p>
    <w:p w:rsidR="000B141F" w:rsidRDefault="000B141F" w:rsidP="000B141F">
      <w:pPr>
        <w:ind w:left="900" w:hanging="900"/>
        <w:jc w:val="both"/>
        <w:rPr>
          <w:sz w:val="24"/>
          <w:szCs w:val="24"/>
        </w:rPr>
      </w:pPr>
    </w:p>
    <w:tbl>
      <w:tblPr>
        <w:tblW w:w="9727" w:type="dxa"/>
        <w:tblBorders>
          <w:top w:val="single" w:sz="4" w:space="0" w:color="auto"/>
          <w:bottom w:val="single" w:sz="4" w:space="0" w:color="auto"/>
          <w:insideH w:val="single" w:sz="4" w:space="0" w:color="auto"/>
          <w:insideV w:val="single" w:sz="4" w:space="0" w:color="auto"/>
        </w:tblBorders>
        <w:tblLook w:val="01E0"/>
      </w:tblPr>
      <w:tblGrid>
        <w:gridCol w:w="1696"/>
        <w:gridCol w:w="1368"/>
        <w:gridCol w:w="1098"/>
        <w:gridCol w:w="1098"/>
        <w:gridCol w:w="1165"/>
        <w:gridCol w:w="1338"/>
        <w:gridCol w:w="961"/>
        <w:gridCol w:w="1003"/>
      </w:tblGrid>
      <w:tr w:rsidR="000B282F" w:rsidRPr="000B141F" w:rsidTr="00D73E49">
        <w:trPr>
          <w:trHeight w:val="273"/>
        </w:trPr>
        <w:tc>
          <w:tcPr>
            <w:tcW w:w="3064" w:type="dxa"/>
            <w:gridSpan w:val="2"/>
            <w:tcBorders>
              <w:left w:val="single" w:sz="4" w:space="0" w:color="auto"/>
            </w:tcBorders>
            <w:vAlign w:val="center"/>
          </w:tcPr>
          <w:p w:rsidR="000B282F" w:rsidRPr="000B141F" w:rsidRDefault="000B282F" w:rsidP="00D73E49">
            <w:pPr>
              <w:jc w:val="center"/>
              <w:rPr>
                <w:rFonts w:eastAsia="MS Mincho"/>
                <w:sz w:val="24"/>
                <w:szCs w:val="24"/>
              </w:rPr>
            </w:pPr>
            <w:r w:rsidRPr="000B141F">
              <w:rPr>
                <w:rFonts w:eastAsia="MS Mincho"/>
                <w:sz w:val="24"/>
                <w:szCs w:val="24"/>
              </w:rPr>
              <w:t>Treatment</w:t>
            </w:r>
          </w:p>
        </w:tc>
        <w:tc>
          <w:tcPr>
            <w:tcW w:w="1098" w:type="dxa"/>
            <w:vMerge w:val="restart"/>
            <w:vAlign w:val="center"/>
          </w:tcPr>
          <w:p w:rsidR="000B282F" w:rsidRPr="000B141F" w:rsidRDefault="000B282F" w:rsidP="00D73E49">
            <w:pPr>
              <w:jc w:val="center"/>
              <w:rPr>
                <w:rFonts w:eastAsia="MS Mincho"/>
                <w:sz w:val="24"/>
                <w:szCs w:val="24"/>
              </w:rPr>
            </w:pPr>
            <w:r w:rsidRPr="000B141F">
              <w:rPr>
                <w:rFonts w:eastAsia="MS Mincho"/>
                <w:sz w:val="24"/>
                <w:szCs w:val="24"/>
              </w:rPr>
              <w:t>Plant height</w:t>
            </w:r>
          </w:p>
        </w:tc>
        <w:tc>
          <w:tcPr>
            <w:tcW w:w="1098" w:type="dxa"/>
            <w:vMerge w:val="restart"/>
            <w:vAlign w:val="center"/>
          </w:tcPr>
          <w:p w:rsidR="000B282F" w:rsidRPr="000B141F" w:rsidRDefault="000B282F" w:rsidP="00D73E49">
            <w:pPr>
              <w:jc w:val="center"/>
              <w:rPr>
                <w:rFonts w:eastAsia="MS Mincho"/>
                <w:sz w:val="24"/>
                <w:szCs w:val="24"/>
              </w:rPr>
            </w:pPr>
            <w:r w:rsidRPr="000B141F">
              <w:rPr>
                <w:rFonts w:eastAsia="MS Mincho"/>
                <w:sz w:val="24"/>
                <w:szCs w:val="24"/>
              </w:rPr>
              <w:t>Cobs length</w:t>
            </w:r>
          </w:p>
        </w:tc>
        <w:tc>
          <w:tcPr>
            <w:tcW w:w="1165" w:type="dxa"/>
            <w:vMerge w:val="restart"/>
            <w:vAlign w:val="center"/>
          </w:tcPr>
          <w:p w:rsidR="000B282F" w:rsidRPr="000B141F" w:rsidRDefault="000B282F" w:rsidP="00D73E49">
            <w:pPr>
              <w:jc w:val="center"/>
              <w:rPr>
                <w:rFonts w:eastAsia="MS Mincho"/>
                <w:sz w:val="24"/>
                <w:szCs w:val="24"/>
                <w:vertAlign w:val="superscript"/>
              </w:rPr>
            </w:pPr>
            <w:r w:rsidRPr="000B141F">
              <w:rPr>
                <w:rFonts w:eastAsia="MS Mincho"/>
                <w:sz w:val="24"/>
                <w:szCs w:val="24"/>
              </w:rPr>
              <w:t>Grains cob</w:t>
            </w:r>
            <w:r w:rsidRPr="000B141F">
              <w:rPr>
                <w:rFonts w:eastAsia="MS Mincho"/>
                <w:sz w:val="24"/>
                <w:szCs w:val="24"/>
                <w:vertAlign w:val="superscript"/>
              </w:rPr>
              <w:t>-1</w:t>
            </w:r>
          </w:p>
          <w:p w:rsidR="000B282F" w:rsidRPr="000B141F" w:rsidRDefault="000B282F" w:rsidP="00D73E49">
            <w:pPr>
              <w:jc w:val="center"/>
              <w:rPr>
                <w:rFonts w:eastAsia="MS Mincho"/>
                <w:sz w:val="24"/>
                <w:szCs w:val="24"/>
              </w:rPr>
            </w:pPr>
            <w:r w:rsidRPr="000B141F">
              <w:rPr>
                <w:rFonts w:eastAsia="MS Mincho"/>
                <w:sz w:val="24"/>
                <w:szCs w:val="24"/>
              </w:rPr>
              <w:t>(number)</w:t>
            </w:r>
          </w:p>
        </w:tc>
        <w:tc>
          <w:tcPr>
            <w:tcW w:w="1338" w:type="dxa"/>
            <w:vMerge w:val="restart"/>
            <w:vAlign w:val="center"/>
          </w:tcPr>
          <w:p w:rsidR="000B282F" w:rsidRPr="000B141F" w:rsidRDefault="000B282F" w:rsidP="00D73E49">
            <w:pPr>
              <w:jc w:val="center"/>
              <w:rPr>
                <w:rFonts w:eastAsia="MS Mincho"/>
                <w:sz w:val="24"/>
                <w:szCs w:val="24"/>
              </w:rPr>
            </w:pPr>
            <w:r w:rsidRPr="000B141F">
              <w:rPr>
                <w:rFonts w:eastAsia="MS Mincho"/>
                <w:sz w:val="24"/>
                <w:szCs w:val="24"/>
              </w:rPr>
              <w:t>1000 grain</w:t>
            </w:r>
          </w:p>
          <w:p w:rsidR="000B282F" w:rsidRDefault="000B282F" w:rsidP="00D73E49">
            <w:pPr>
              <w:jc w:val="center"/>
              <w:rPr>
                <w:rFonts w:eastAsia="MS Mincho"/>
                <w:sz w:val="24"/>
                <w:szCs w:val="24"/>
              </w:rPr>
            </w:pPr>
            <w:r w:rsidRPr="000B141F">
              <w:rPr>
                <w:rFonts w:eastAsia="MS Mincho"/>
                <w:sz w:val="24"/>
                <w:szCs w:val="24"/>
              </w:rPr>
              <w:t xml:space="preserve">weight </w:t>
            </w:r>
          </w:p>
          <w:p w:rsidR="000B282F" w:rsidRPr="000B141F" w:rsidRDefault="000B282F" w:rsidP="00D73E49">
            <w:pPr>
              <w:jc w:val="center"/>
              <w:rPr>
                <w:rFonts w:eastAsia="MS Mincho"/>
                <w:sz w:val="24"/>
                <w:szCs w:val="24"/>
              </w:rPr>
            </w:pPr>
            <w:r>
              <w:rPr>
                <w:rFonts w:eastAsia="MS Mincho"/>
                <w:sz w:val="24"/>
                <w:szCs w:val="24"/>
              </w:rPr>
              <w:t>(</w:t>
            </w:r>
            <w:r w:rsidRPr="000B141F">
              <w:rPr>
                <w:rFonts w:eastAsia="MS Mincho"/>
                <w:sz w:val="24"/>
                <w:szCs w:val="24"/>
              </w:rPr>
              <w:t>g)</w:t>
            </w:r>
          </w:p>
        </w:tc>
        <w:tc>
          <w:tcPr>
            <w:tcW w:w="961" w:type="dxa"/>
            <w:vMerge w:val="restart"/>
            <w:vAlign w:val="center"/>
          </w:tcPr>
          <w:p w:rsidR="000B282F" w:rsidRPr="000B141F" w:rsidRDefault="000B282F" w:rsidP="00D73E49">
            <w:pPr>
              <w:jc w:val="center"/>
              <w:rPr>
                <w:rFonts w:eastAsia="MS Mincho"/>
                <w:sz w:val="24"/>
                <w:szCs w:val="24"/>
              </w:rPr>
            </w:pPr>
            <w:r w:rsidRPr="000B141F">
              <w:rPr>
                <w:rFonts w:eastAsia="MS Mincho"/>
                <w:sz w:val="24"/>
                <w:szCs w:val="24"/>
              </w:rPr>
              <w:t>Grain yield</w:t>
            </w:r>
          </w:p>
          <w:p w:rsidR="000B282F" w:rsidRPr="000B141F" w:rsidRDefault="000B282F" w:rsidP="00D73E49">
            <w:pPr>
              <w:jc w:val="center"/>
              <w:rPr>
                <w:rFonts w:eastAsia="MS Mincho"/>
                <w:sz w:val="24"/>
                <w:szCs w:val="24"/>
              </w:rPr>
            </w:pPr>
            <w:r w:rsidRPr="000B141F">
              <w:rPr>
                <w:rFonts w:eastAsia="MS Mincho"/>
                <w:sz w:val="24"/>
                <w:szCs w:val="24"/>
              </w:rPr>
              <w:t>(t ha</w:t>
            </w:r>
            <w:r w:rsidRPr="000B141F">
              <w:rPr>
                <w:rFonts w:eastAsia="MS Mincho"/>
                <w:sz w:val="24"/>
                <w:szCs w:val="24"/>
                <w:vertAlign w:val="superscript"/>
              </w:rPr>
              <w:t>-1</w:t>
            </w:r>
            <w:r w:rsidRPr="000B141F">
              <w:rPr>
                <w:rFonts w:eastAsia="MS Mincho"/>
                <w:sz w:val="24"/>
                <w:szCs w:val="24"/>
              </w:rPr>
              <w:t>)</w:t>
            </w:r>
          </w:p>
        </w:tc>
        <w:tc>
          <w:tcPr>
            <w:tcW w:w="1003" w:type="dxa"/>
            <w:vMerge w:val="restart"/>
            <w:tcBorders>
              <w:right w:val="single" w:sz="4" w:space="0" w:color="auto"/>
            </w:tcBorders>
            <w:vAlign w:val="center"/>
          </w:tcPr>
          <w:p w:rsidR="000B282F" w:rsidRPr="000B141F" w:rsidRDefault="000B282F" w:rsidP="00D73E49">
            <w:pPr>
              <w:jc w:val="center"/>
              <w:rPr>
                <w:rFonts w:eastAsia="MS Mincho"/>
                <w:sz w:val="24"/>
                <w:szCs w:val="24"/>
              </w:rPr>
            </w:pPr>
            <w:r w:rsidRPr="000B141F">
              <w:rPr>
                <w:rFonts w:eastAsia="MS Mincho"/>
                <w:sz w:val="24"/>
                <w:szCs w:val="24"/>
              </w:rPr>
              <w:t>Yield increase (%)</w:t>
            </w:r>
          </w:p>
        </w:tc>
      </w:tr>
      <w:tr w:rsidR="000B282F" w:rsidRPr="000B141F" w:rsidTr="00D73E49">
        <w:trPr>
          <w:trHeight w:val="279"/>
        </w:trPr>
        <w:tc>
          <w:tcPr>
            <w:tcW w:w="1696" w:type="dxa"/>
            <w:vMerge w:val="restart"/>
            <w:tcBorders>
              <w:left w:val="single" w:sz="4" w:space="0" w:color="auto"/>
            </w:tcBorders>
            <w:vAlign w:val="center"/>
          </w:tcPr>
          <w:p w:rsidR="000B282F" w:rsidRPr="000B141F" w:rsidRDefault="000B282F" w:rsidP="00D73E49">
            <w:pPr>
              <w:jc w:val="center"/>
              <w:rPr>
                <w:rFonts w:eastAsia="MS Mincho"/>
                <w:sz w:val="24"/>
                <w:szCs w:val="24"/>
              </w:rPr>
            </w:pPr>
            <w:r w:rsidRPr="000B141F">
              <w:rPr>
                <w:rFonts w:eastAsia="MS Mincho"/>
                <w:sz w:val="24"/>
                <w:szCs w:val="24"/>
              </w:rPr>
              <w:t>K levels</w:t>
            </w:r>
          </w:p>
        </w:tc>
        <w:tc>
          <w:tcPr>
            <w:tcW w:w="1368" w:type="dxa"/>
            <w:vMerge w:val="restart"/>
            <w:vAlign w:val="center"/>
          </w:tcPr>
          <w:p w:rsidR="000B282F" w:rsidRPr="000B141F" w:rsidRDefault="000B282F" w:rsidP="00D73E49">
            <w:pPr>
              <w:jc w:val="center"/>
              <w:rPr>
                <w:rFonts w:eastAsia="MS Mincho"/>
                <w:sz w:val="24"/>
                <w:szCs w:val="24"/>
              </w:rPr>
            </w:pPr>
            <w:r w:rsidRPr="000B141F">
              <w:rPr>
                <w:rFonts w:eastAsia="MS Mincho"/>
                <w:sz w:val="24"/>
                <w:szCs w:val="24"/>
              </w:rPr>
              <w:t>Required K (kg ha</w:t>
            </w:r>
            <w:r w:rsidRPr="000B141F">
              <w:rPr>
                <w:rFonts w:eastAsia="MS Mincho"/>
                <w:sz w:val="24"/>
                <w:szCs w:val="24"/>
                <w:vertAlign w:val="superscript"/>
              </w:rPr>
              <w:t>-1</w:t>
            </w:r>
            <w:r w:rsidRPr="000B141F">
              <w:rPr>
                <w:rFonts w:eastAsia="MS Mincho"/>
                <w:sz w:val="24"/>
                <w:szCs w:val="24"/>
              </w:rPr>
              <w:t>)</w:t>
            </w:r>
          </w:p>
        </w:tc>
        <w:tc>
          <w:tcPr>
            <w:tcW w:w="1098" w:type="dxa"/>
            <w:vMerge/>
            <w:vAlign w:val="center"/>
          </w:tcPr>
          <w:p w:rsidR="000B282F" w:rsidRPr="000B141F" w:rsidRDefault="000B282F" w:rsidP="00D73E49">
            <w:pPr>
              <w:jc w:val="center"/>
              <w:rPr>
                <w:rFonts w:eastAsia="MS Mincho"/>
                <w:sz w:val="24"/>
                <w:szCs w:val="24"/>
              </w:rPr>
            </w:pPr>
          </w:p>
        </w:tc>
        <w:tc>
          <w:tcPr>
            <w:tcW w:w="1098" w:type="dxa"/>
            <w:vMerge/>
            <w:vAlign w:val="center"/>
          </w:tcPr>
          <w:p w:rsidR="000B282F" w:rsidRPr="000B141F" w:rsidRDefault="000B282F" w:rsidP="00D73E49">
            <w:pPr>
              <w:jc w:val="center"/>
              <w:rPr>
                <w:rFonts w:eastAsia="MS Mincho"/>
                <w:sz w:val="24"/>
                <w:szCs w:val="24"/>
              </w:rPr>
            </w:pPr>
          </w:p>
        </w:tc>
        <w:tc>
          <w:tcPr>
            <w:tcW w:w="1165" w:type="dxa"/>
            <w:vMerge/>
            <w:vAlign w:val="center"/>
          </w:tcPr>
          <w:p w:rsidR="000B282F" w:rsidRPr="000B141F" w:rsidRDefault="000B282F" w:rsidP="00D73E49">
            <w:pPr>
              <w:jc w:val="center"/>
              <w:rPr>
                <w:rFonts w:eastAsia="MS Mincho"/>
                <w:sz w:val="24"/>
                <w:szCs w:val="24"/>
              </w:rPr>
            </w:pPr>
          </w:p>
        </w:tc>
        <w:tc>
          <w:tcPr>
            <w:tcW w:w="1338" w:type="dxa"/>
            <w:vMerge/>
            <w:vAlign w:val="center"/>
          </w:tcPr>
          <w:p w:rsidR="000B282F" w:rsidRPr="000B141F" w:rsidRDefault="000B282F" w:rsidP="00D73E49">
            <w:pPr>
              <w:jc w:val="center"/>
              <w:rPr>
                <w:rFonts w:eastAsia="MS Mincho"/>
                <w:sz w:val="24"/>
                <w:szCs w:val="24"/>
              </w:rPr>
            </w:pPr>
          </w:p>
        </w:tc>
        <w:tc>
          <w:tcPr>
            <w:tcW w:w="961" w:type="dxa"/>
            <w:vMerge/>
            <w:vAlign w:val="center"/>
          </w:tcPr>
          <w:p w:rsidR="000B282F" w:rsidRPr="000B141F" w:rsidRDefault="000B282F" w:rsidP="00D73E49">
            <w:pPr>
              <w:jc w:val="center"/>
              <w:rPr>
                <w:rFonts w:eastAsia="MS Mincho"/>
                <w:sz w:val="24"/>
                <w:szCs w:val="24"/>
              </w:rPr>
            </w:pPr>
          </w:p>
        </w:tc>
        <w:tc>
          <w:tcPr>
            <w:tcW w:w="1003" w:type="dxa"/>
            <w:vMerge/>
            <w:tcBorders>
              <w:right w:val="single" w:sz="4" w:space="0" w:color="auto"/>
            </w:tcBorders>
            <w:vAlign w:val="center"/>
          </w:tcPr>
          <w:p w:rsidR="000B282F" w:rsidRPr="000B141F" w:rsidRDefault="000B282F" w:rsidP="00D73E49">
            <w:pPr>
              <w:jc w:val="center"/>
              <w:rPr>
                <w:rFonts w:eastAsia="MS Mincho"/>
                <w:sz w:val="24"/>
                <w:szCs w:val="24"/>
              </w:rPr>
            </w:pPr>
          </w:p>
        </w:tc>
      </w:tr>
      <w:tr w:rsidR="000B282F" w:rsidRPr="000B141F" w:rsidTr="00D73E49">
        <w:trPr>
          <w:trHeight w:val="196"/>
        </w:trPr>
        <w:tc>
          <w:tcPr>
            <w:tcW w:w="1696" w:type="dxa"/>
            <w:vMerge/>
            <w:tcBorders>
              <w:left w:val="single" w:sz="4" w:space="0" w:color="auto"/>
              <w:bottom w:val="single" w:sz="4" w:space="0" w:color="auto"/>
            </w:tcBorders>
          </w:tcPr>
          <w:p w:rsidR="000B282F" w:rsidRPr="000B141F" w:rsidRDefault="000B282F" w:rsidP="00D73E49">
            <w:pPr>
              <w:jc w:val="both"/>
              <w:rPr>
                <w:rFonts w:eastAsia="MS Mincho"/>
                <w:sz w:val="24"/>
                <w:szCs w:val="24"/>
              </w:rPr>
            </w:pPr>
          </w:p>
        </w:tc>
        <w:tc>
          <w:tcPr>
            <w:tcW w:w="1368" w:type="dxa"/>
            <w:vMerge/>
            <w:tcBorders>
              <w:bottom w:val="single" w:sz="4" w:space="0" w:color="auto"/>
            </w:tcBorders>
          </w:tcPr>
          <w:p w:rsidR="000B282F" w:rsidRPr="000B141F" w:rsidRDefault="000B282F" w:rsidP="00D73E49">
            <w:pPr>
              <w:jc w:val="center"/>
              <w:rPr>
                <w:rFonts w:eastAsia="MS Mincho"/>
                <w:sz w:val="24"/>
                <w:szCs w:val="24"/>
              </w:rPr>
            </w:pPr>
          </w:p>
        </w:tc>
        <w:tc>
          <w:tcPr>
            <w:tcW w:w="2196" w:type="dxa"/>
            <w:gridSpan w:val="2"/>
            <w:tcBorders>
              <w:bottom w:val="single" w:sz="4" w:space="0" w:color="auto"/>
            </w:tcBorders>
            <w:vAlign w:val="center"/>
          </w:tcPr>
          <w:p w:rsidR="000B282F" w:rsidRPr="000B141F" w:rsidRDefault="000B282F" w:rsidP="00D73E49">
            <w:pPr>
              <w:jc w:val="center"/>
              <w:rPr>
                <w:rFonts w:eastAsia="MS Mincho"/>
                <w:sz w:val="24"/>
                <w:szCs w:val="24"/>
              </w:rPr>
            </w:pPr>
            <w:r w:rsidRPr="000B141F">
              <w:rPr>
                <w:rFonts w:eastAsia="MS Mincho"/>
                <w:sz w:val="24"/>
                <w:szCs w:val="24"/>
              </w:rPr>
              <w:t>(cm)</w:t>
            </w:r>
          </w:p>
        </w:tc>
        <w:tc>
          <w:tcPr>
            <w:tcW w:w="1165" w:type="dxa"/>
            <w:vMerge/>
            <w:tcBorders>
              <w:bottom w:val="single" w:sz="4" w:space="0" w:color="auto"/>
            </w:tcBorders>
          </w:tcPr>
          <w:p w:rsidR="000B282F" w:rsidRPr="000B141F" w:rsidRDefault="000B282F" w:rsidP="00D73E49">
            <w:pPr>
              <w:jc w:val="center"/>
              <w:rPr>
                <w:rFonts w:eastAsia="MS Mincho"/>
                <w:sz w:val="24"/>
                <w:szCs w:val="24"/>
              </w:rPr>
            </w:pPr>
          </w:p>
        </w:tc>
        <w:tc>
          <w:tcPr>
            <w:tcW w:w="1338" w:type="dxa"/>
            <w:vMerge/>
            <w:tcBorders>
              <w:bottom w:val="single" w:sz="4" w:space="0" w:color="auto"/>
            </w:tcBorders>
          </w:tcPr>
          <w:p w:rsidR="000B282F" w:rsidRPr="000B141F" w:rsidRDefault="000B282F" w:rsidP="00D73E49">
            <w:pPr>
              <w:jc w:val="center"/>
              <w:rPr>
                <w:rFonts w:eastAsia="MS Mincho"/>
                <w:sz w:val="24"/>
                <w:szCs w:val="24"/>
              </w:rPr>
            </w:pPr>
          </w:p>
        </w:tc>
        <w:tc>
          <w:tcPr>
            <w:tcW w:w="961" w:type="dxa"/>
            <w:vMerge/>
            <w:tcBorders>
              <w:bottom w:val="single" w:sz="4" w:space="0" w:color="auto"/>
            </w:tcBorders>
          </w:tcPr>
          <w:p w:rsidR="000B282F" w:rsidRPr="000B141F" w:rsidRDefault="000B282F" w:rsidP="00D73E49">
            <w:pPr>
              <w:jc w:val="center"/>
              <w:rPr>
                <w:rFonts w:eastAsia="MS Mincho"/>
                <w:sz w:val="24"/>
                <w:szCs w:val="24"/>
              </w:rPr>
            </w:pPr>
          </w:p>
        </w:tc>
        <w:tc>
          <w:tcPr>
            <w:tcW w:w="1003" w:type="dxa"/>
            <w:vMerge/>
            <w:tcBorders>
              <w:bottom w:val="single" w:sz="4" w:space="0" w:color="auto"/>
              <w:right w:val="single" w:sz="4" w:space="0" w:color="auto"/>
            </w:tcBorders>
          </w:tcPr>
          <w:p w:rsidR="000B282F" w:rsidRPr="000B141F" w:rsidRDefault="000B282F" w:rsidP="00D73E49">
            <w:pPr>
              <w:jc w:val="center"/>
              <w:rPr>
                <w:rFonts w:eastAsia="MS Mincho"/>
                <w:sz w:val="24"/>
                <w:szCs w:val="24"/>
              </w:rPr>
            </w:pPr>
          </w:p>
        </w:tc>
      </w:tr>
      <w:tr w:rsidR="000B282F" w:rsidRPr="000B141F" w:rsidTr="00D73E49">
        <w:trPr>
          <w:trHeight w:val="273"/>
        </w:trPr>
        <w:tc>
          <w:tcPr>
            <w:tcW w:w="1696" w:type="dxa"/>
            <w:tcBorders>
              <w:left w:val="single" w:sz="4" w:space="0" w:color="auto"/>
              <w:bottom w:val="nil"/>
              <w:right w:val="nil"/>
            </w:tcBorders>
          </w:tcPr>
          <w:p w:rsidR="000B282F" w:rsidRPr="000B141F" w:rsidRDefault="000B282F" w:rsidP="00904486">
            <w:pPr>
              <w:spacing w:line="276" w:lineRule="auto"/>
              <w:jc w:val="both"/>
              <w:rPr>
                <w:rFonts w:eastAsia="MS Mincho"/>
                <w:sz w:val="24"/>
                <w:szCs w:val="24"/>
              </w:rPr>
            </w:pPr>
            <w:r w:rsidRPr="000B141F">
              <w:rPr>
                <w:rFonts w:eastAsia="MS Mincho"/>
                <w:sz w:val="24"/>
                <w:szCs w:val="24"/>
              </w:rPr>
              <w:t>Native K</w:t>
            </w:r>
          </w:p>
        </w:tc>
        <w:tc>
          <w:tcPr>
            <w:tcW w:w="1368" w:type="dxa"/>
            <w:tcBorders>
              <w:left w:val="nil"/>
              <w:bottom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0</w:t>
            </w:r>
          </w:p>
        </w:tc>
        <w:tc>
          <w:tcPr>
            <w:tcW w:w="1098" w:type="dxa"/>
            <w:tcBorders>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175.5 b</w:t>
            </w:r>
          </w:p>
        </w:tc>
        <w:tc>
          <w:tcPr>
            <w:tcW w:w="1098" w:type="dxa"/>
            <w:tcBorders>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15.58 b</w:t>
            </w:r>
          </w:p>
        </w:tc>
        <w:tc>
          <w:tcPr>
            <w:tcW w:w="1165" w:type="dxa"/>
            <w:tcBorders>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428.9 c</w:t>
            </w:r>
          </w:p>
        </w:tc>
        <w:tc>
          <w:tcPr>
            <w:tcW w:w="1338" w:type="dxa"/>
            <w:tcBorders>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272.3 c</w:t>
            </w:r>
          </w:p>
        </w:tc>
        <w:tc>
          <w:tcPr>
            <w:tcW w:w="961" w:type="dxa"/>
            <w:tcBorders>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7.01 c</w:t>
            </w:r>
          </w:p>
        </w:tc>
        <w:tc>
          <w:tcPr>
            <w:tcW w:w="1003" w:type="dxa"/>
            <w:tcBorders>
              <w:left w:val="nil"/>
              <w:bottom w:val="nil"/>
              <w:right w:val="single" w:sz="4" w:space="0" w:color="auto"/>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w:t>
            </w:r>
          </w:p>
        </w:tc>
      </w:tr>
      <w:tr w:rsidR="000B282F" w:rsidRPr="000B141F" w:rsidTr="00D73E49">
        <w:trPr>
          <w:trHeight w:val="273"/>
        </w:trPr>
        <w:tc>
          <w:tcPr>
            <w:tcW w:w="1696" w:type="dxa"/>
            <w:tcBorders>
              <w:top w:val="nil"/>
              <w:left w:val="single" w:sz="4" w:space="0" w:color="auto"/>
              <w:bottom w:val="nil"/>
              <w:right w:val="nil"/>
            </w:tcBorders>
          </w:tcPr>
          <w:p w:rsidR="000B282F" w:rsidRPr="000B141F" w:rsidRDefault="000B282F" w:rsidP="00904486">
            <w:pPr>
              <w:spacing w:line="276" w:lineRule="auto"/>
              <w:jc w:val="both"/>
              <w:rPr>
                <w:rFonts w:eastAsia="MS Mincho"/>
                <w:sz w:val="24"/>
                <w:szCs w:val="24"/>
              </w:rPr>
            </w:pPr>
            <w:r w:rsidRPr="000B141F">
              <w:rPr>
                <w:rFonts w:eastAsia="MS Mincho"/>
                <w:sz w:val="24"/>
                <w:szCs w:val="24"/>
              </w:rPr>
              <w:t xml:space="preserve">100% STB K </w:t>
            </w:r>
          </w:p>
        </w:tc>
        <w:tc>
          <w:tcPr>
            <w:tcW w:w="1368" w:type="dxa"/>
            <w:tcBorders>
              <w:top w:val="nil"/>
              <w:left w:val="nil"/>
              <w:bottom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54</w:t>
            </w:r>
          </w:p>
        </w:tc>
        <w:tc>
          <w:tcPr>
            <w:tcW w:w="1098" w:type="dxa"/>
            <w:tcBorders>
              <w:top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187.8 a</w:t>
            </w:r>
          </w:p>
        </w:tc>
        <w:tc>
          <w:tcPr>
            <w:tcW w:w="1098" w:type="dxa"/>
            <w:tcBorders>
              <w:top w:val="nil"/>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16.07 ab</w:t>
            </w:r>
          </w:p>
        </w:tc>
        <w:tc>
          <w:tcPr>
            <w:tcW w:w="1165" w:type="dxa"/>
            <w:tcBorders>
              <w:top w:val="nil"/>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461.2 b</w:t>
            </w:r>
          </w:p>
        </w:tc>
        <w:tc>
          <w:tcPr>
            <w:tcW w:w="1338" w:type="dxa"/>
            <w:tcBorders>
              <w:top w:val="nil"/>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288.3 b</w:t>
            </w:r>
          </w:p>
        </w:tc>
        <w:tc>
          <w:tcPr>
            <w:tcW w:w="961" w:type="dxa"/>
            <w:tcBorders>
              <w:top w:val="nil"/>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8.02 b</w:t>
            </w:r>
          </w:p>
        </w:tc>
        <w:tc>
          <w:tcPr>
            <w:tcW w:w="1003" w:type="dxa"/>
            <w:tcBorders>
              <w:top w:val="nil"/>
              <w:left w:val="nil"/>
              <w:bottom w:val="nil"/>
              <w:right w:val="single" w:sz="4" w:space="0" w:color="auto"/>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14.4</w:t>
            </w:r>
          </w:p>
        </w:tc>
      </w:tr>
      <w:tr w:rsidR="000B282F" w:rsidRPr="000B141F" w:rsidTr="00D73E49">
        <w:trPr>
          <w:trHeight w:val="273"/>
        </w:trPr>
        <w:tc>
          <w:tcPr>
            <w:tcW w:w="1696" w:type="dxa"/>
            <w:tcBorders>
              <w:top w:val="nil"/>
              <w:left w:val="single" w:sz="4" w:space="0" w:color="auto"/>
              <w:bottom w:val="nil"/>
              <w:right w:val="nil"/>
            </w:tcBorders>
          </w:tcPr>
          <w:p w:rsidR="000B282F" w:rsidRPr="000B141F" w:rsidRDefault="000B282F" w:rsidP="00904486">
            <w:pPr>
              <w:spacing w:line="276" w:lineRule="auto"/>
              <w:jc w:val="both"/>
              <w:rPr>
                <w:rFonts w:eastAsia="MS Mincho"/>
                <w:sz w:val="24"/>
                <w:szCs w:val="24"/>
              </w:rPr>
            </w:pPr>
            <w:r w:rsidRPr="000B141F">
              <w:rPr>
                <w:rFonts w:eastAsia="MS Mincho"/>
                <w:sz w:val="24"/>
                <w:szCs w:val="24"/>
              </w:rPr>
              <w:t>125%  STB K</w:t>
            </w:r>
          </w:p>
        </w:tc>
        <w:tc>
          <w:tcPr>
            <w:tcW w:w="1368" w:type="dxa"/>
            <w:tcBorders>
              <w:top w:val="nil"/>
              <w:left w:val="nil"/>
              <w:bottom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68</w:t>
            </w:r>
          </w:p>
        </w:tc>
        <w:tc>
          <w:tcPr>
            <w:tcW w:w="1098" w:type="dxa"/>
            <w:tcBorders>
              <w:top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192.0 a</w:t>
            </w:r>
          </w:p>
        </w:tc>
        <w:tc>
          <w:tcPr>
            <w:tcW w:w="1098" w:type="dxa"/>
            <w:tcBorders>
              <w:top w:val="nil"/>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16.55 a</w:t>
            </w:r>
          </w:p>
        </w:tc>
        <w:tc>
          <w:tcPr>
            <w:tcW w:w="1165" w:type="dxa"/>
            <w:tcBorders>
              <w:top w:val="nil"/>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476.4 ab</w:t>
            </w:r>
          </w:p>
        </w:tc>
        <w:tc>
          <w:tcPr>
            <w:tcW w:w="1338" w:type="dxa"/>
            <w:tcBorders>
              <w:top w:val="nil"/>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297.7 ab</w:t>
            </w:r>
          </w:p>
        </w:tc>
        <w:tc>
          <w:tcPr>
            <w:tcW w:w="961" w:type="dxa"/>
            <w:tcBorders>
              <w:top w:val="nil"/>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8.65 ab</w:t>
            </w:r>
          </w:p>
        </w:tc>
        <w:tc>
          <w:tcPr>
            <w:tcW w:w="1003" w:type="dxa"/>
            <w:tcBorders>
              <w:top w:val="nil"/>
              <w:left w:val="nil"/>
              <w:bottom w:val="nil"/>
              <w:right w:val="single" w:sz="4" w:space="0" w:color="auto"/>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23.4</w:t>
            </w:r>
          </w:p>
        </w:tc>
      </w:tr>
      <w:tr w:rsidR="000B282F" w:rsidRPr="000B141F" w:rsidTr="00D73E49">
        <w:trPr>
          <w:trHeight w:val="273"/>
        </w:trPr>
        <w:tc>
          <w:tcPr>
            <w:tcW w:w="1696" w:type="dxa"/>
            <w:tcBorders>
              <w:top w:val="nil"/>
              <w:left w:val="single" w:sz="4" w:space="0" w:color="auto"/>
              <w:bottom w:val="single" w:sz="4" w:space="0" w:color="auto"/>
              <w:right w:val="nil"/>
            </w:tcBorders>
          </w:tcPr>
          <w:p w:rsidR="000B282F" w:rsidRPr="000B141F" w:rsidRDefault="000B282F" w:rsidP="00904486">
            <w:pPr>
              <w:spacing w:line="276" w:lineRule="auto"/>
              <w:jc w:val="both"/>
              <w:rPr>
                <w:rFonts w:eastAsia="MS Mincho"/>
                <w:sz w:val="24"/>
                <w:szCs w:val="24"/>
              </w:rPr>
            </w:pPr>
            <w:r w:rsidRPr="000B141F">
              <w:rPr>
                <w:rFonts w:eastAsia="MS Mincho"/>
                <w:sz w:val="24"/>
                <w:szCs w:val="24"/>
              </w:rPr>
              <w:t>150% STB  K</w:t>
            </w:r>
          </w:p>
        </w:tc>
        <w:tc>
          <w:tcPr>
            <w:tcW w:w="1368" w:type="dxa"/>
            <w:tcBorders>
              <w:top w:val="nil"/>
              <w:left w:val="nil"/>
              <w:bottom w:val="single" w:sz="4" w:space="0" w:color="auto"/>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81</w:t>
            </w:r>
          </w:p>
        </w:tc>
        <w:tc>
          <w:tcPr>
            <w:tcW w:w="1098" w:type="dxa"/>
            <w:tcBorders>
              <w:top w:val="nil"/>
              <w:bottom w:val="single" w:sz="4" w:space="0" w:color="auto"/>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193.2 a</w:t>
            </w:r>
          </w:p>
        </w:tc>
        <w:tc>
          <w:tcPr>
            <w:tcW w:w="1098" w:type="dxa"/>
            <w:tcBorders>
              <w:top w:val="nil"/>
              <w:left w:val="nil"/>
              <w:bottom w:val="single" w:sz="4" w:space="0" w:color="auto"/>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16.75 a</w:t>
            </w:r>
          </w:p>
        </w:tc>
        <w:tc>
          <w:tcPr>
            <w:tcW w:w="1165" w:type="dxa"/>
            <w:tcBorders>
              <w:top w:val="nil"/>
              <w:left w:val="nil"/>
              <w:bottom w:val="single" w:sz="4" w:space="0" w:color="auto"/>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486.5 a</w:t>
            </w:r>
          </w:p>
        </w:tc>
        <w:tc>
          <w:tcPr>
            <w:tcW w:w="1338" w:type="dxa"/>
            <w:tcBorders>
              <w:top w:val="nil"/>
              <w:left w:val="nil"/>
              <w:bottom w:val="single" w:sz="4" w:space="0" w:color="auto"/>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303.2 a</w:t>
            </w:r>
          </w:p>
        </w:tc>
        <w:tc>
          <w:tcPr>
            <w:tcW w:w="961" w:type="dxa"/>
            <w:tcBorders>
              <w:top w:val="nil"/>
              <w:left w:val="nil"/>
              <w:bottom w:val="single" w:sz="4" w:space="0" w:color="auto"/>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9.06 a</w:t>
            </w:r>
          </w:p>
        </w:tc>
        <w:tc>
          <w:tcPr>
            <w:tcW w:w="1003" w:type="dxa"/>
            <w:tcBorders>
              <w:top w:val="nil"/>
              <w:left w:val="nil"/>
              <w:bottom w:val="single" w:sz="4" w:space="0" w:color="auto"/>
              <w:right w:val="single" w:sz="4" w:space="0" w:color="auto"/>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29.2</w:t>
            </w:r>
          </w:p>
        </w:tc>
      </w:tr>
      <w:tr w:rsidR="000B282F" w:rsidRPr="000B141F" w:rsidTr="00D73E49">
        <w:trPr>
          <w:trHeight w:val="257"/>
        </w:trPr>
        <w:tc>
          <w:tcPr>
            <w:tcW w:w="1696" w:type="dxa"/>
            <w:tcBorders>
              <w:left w:val="single" w:sz="4" w:space="0" w:color="auto"/>
              <w:bottom w:val="nil"/>
              <w:right w:val="nil"/>
            </w:tcBorders>
          </w:tcPr>
          <w:p w:rsidR="000B282F" w:rsidRPr="000B141F" w:rsidRDefault="000B282F" w:rsidP="00904486">
            <w:pPr>
              <w:spacing w:line="276" w:lineRule="auto"/>
              <w:jc w:val="both"/>
              <w:rPr>
                <w:rFonts w:eastAsia="MS Mincho"/>
                <w:sz w:val="24"/>
                <w:szCs w:val="24"/>
              </w:rPr>
            </w:pPr>
            <w:r w:rsidRPr="000B141F">
              <w:rPr>
                <w:rFonts w:eastAsia="MS Mincho"/>
                <w:sz w:val="24"/>
                <w:szCs w:val="24"/>
              </w:rPr>
              <w:t>F test</w:t>
            </w:r>
          </w:p>
        </w:tc>
        <w:tc>
          <w:tcPr>
            <w:tcW w:w="1368" w:type="dxa"/>
            <w:tcBorders>
              <w:left w:val="nil"/>
              <w:bottom w:val="nil"/>
              <w:right w:val="nil"/>
            </w:tcBorders>
          </w:tcPr>
          <w:p w:rsidR="000B282F" w:rsidRPr="000B141F" w:rsidRDefault="000B282F" w:rsidP="00904486">
            <w:pPr>
              <w:spacing w:line="276" w:lineRule="auto"/>
              <w:jc w:val="center"/>
              <w:rPr>
                <w:rFonts w:eastAsia="MS Mincho"/>
                <w:sz w:val="24"/>
                <w:szCs w:val="24"/>
              </w:rPr>
            </w:pPr>
          </w:p>
        </w:tc>
        <w:tc>
          <w:tcPr>
            <w:tcW w:w="1098" w:type="dxa"/>
            <w:tcBorders>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w:t>
            </w:r>
          </w:p>
        </w:tc>
        <w:tc>
          <w:tcPr>
            <w:tcW w:w="1098" w:type="dxa"/>
            <w:tcBorders>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NS</w:t>
            </w:r>
          </w:p>
        </w:tc>
        <w:tc>
          <w:tcPr>
            <w:tcW w:w="1165" w:type="dxa"/>
            <w:tcBorders>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w:t>
            </w:r>
          </w:p>
        </w:tc>
        <w:tc>
          <w:tcPr>
            <w:tcW w:w="1338" w:type="dxa"/>
            <w:tcBorders>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w:t>
            </w:r>
          </w:p>
        </w:tc>
        <w:tc>
          <w:tcPr>
            <w:tcW w:w="961" w:type="dxa"/>
            <w:tcBorders>
              <w:left w:val="nil"/>
              <w:bottom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w:t>
            </w:r>
          </w:p>
        </w:tc>
        <w:tc>
          <w:tcPr>
            <w:tcW w:w="1003" w:type="dxa"/>
            <w:tcBorders>
              <w:left w:val="nil"/>
              <w:bottom w:val="nil"/>
              <w:right w:val="single" w:sz="4" w:space="0" w:color="auto"/>
            </w:tcBorders>
          </w:tcPr>
          <w:p w:rsidR="000B282F" w:rsidRPr="000B141F" w:rsidRDefault="000B282F" w:rsidP="00904486">
            <w:pPr>
              <w:spacing w:line="276" w:lineRule="auto"/>
              <w:jc w:val="center"/>
              <w:rPr>
                <w:rFonts w:eastAsia="MS Mincho"/>
                <w:sz w:val="24"/>
                <w:szCs w:val="24"/>
              </w:rPr>
            </w:pPr>
          </w:p>
        </w:tc>
      </w:tr>
      <w:tr w:rsidR="000B282F" w:rsidRPr="000B141F" w:rsidTr="00D73E49">
        <w:trPr>
          <w:trHeight w:val="288"/>
        </w:trPr>
        <w:tc>
          <w:tcPr>
            <w:tcW w:w="3064" w:type="dxa"/>
            <w:gridSpan w:val="2"/>
            <w:tcBorders>
              <w:top w:val="nil"/>
              <w:left w:val="single" w:sz="4" w:space="0" w:color="auto"/>
              <w:right w:val="nil"/>
            </w:tcBorders>
          </w:tcPr>
          <w:p w:rsidR="000B282F" w:rsidRPr="000B141F" w:rsidRDefault="000B282F" w:rsidP="00904486">
            <w:pPr>
              <w:spacing w:line="276" w:lineRule="auto"/>
              <w:rPr>
                <w:rFonts w:eastAsia="MS Mincho"/>
                <w:sz w:val="24"/>
                <w:szCs w:val="24"/>
              </w:rPr>
            </w:pPr>
            <w:r w:rsidRPr="000B141F">
              <w:rPr>
                <w:rFonts w:eastAsia="MS Mincho"/>
                <w:sz w:val="24"/>
                <w:szCs w:val="24"/>
              </w:rPr>
              <w:t>CV(%)</w:t>
            </w:r>
          </w:p>
        </w:tc>
        <w:tc>
          <w:tcPr>
            <w:tcW w:w="1098" w:type="dxa"/>
            <w:tcBorders>
              <w:top w:val="nil"/>
              <w:left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3.4</w:t>
            </w:r>
          </w:p>
        </w:tc>
        <w:tc>
          <w:tcPr>
            <w:tcW w:w="1098" w:type="dxa"/>
            <w:tcBorders>
              <w:top w:val="nil"/>
              <w:left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4.5</w:t>
            </w:r>
          </w:p>
        </w:tc>
        <w:tc>
          <w:tcPr>
            <w:tcW w:w="1165" w:type="dxa"/>
            <w:tcBorders>
              <w:top w:val="nil"/>
              <w:left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5.9</w:t>
            </w:r>
          </w:p>
        </w:tc>
        <w:tc>
          <w:tcPr>
            <w:tcW w:w="1338" w:type="dxa"/>
            <w:tcBorders>
              <w:top w:val="nil"/>
              <w:left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3.6</w:t>
            </w:r>
          </w:p>
        </w:tc>
        <w:tc>
          <w:tcPr>
            <w:tcW w:w="961" w:type="dxa"/>
            <w:tcBorders>
              <w:top w:val="nil"/>
              <w:left w:val="nil"/>
              <w:right w:val="nil"/>
            </w:tcBorders>
          </w:tcPr>
          <w:p w:rsidR="000B282F" w:rsidRPr="000B141F" w:rsidRDefault="000B282F" w:rsidP="00904486">
            <w:pPr>
              <w:spacing w:line="276" w:lineRule="auto"/>
              <w:jc w:val="center"/>
              <w:rPr>
                <w:rFonts w:eastAsia="MS Mincho"/>
                <w:sz w:val="24"/>
                <w:szCs w:val="24"/>
              </w:rPr>
            </w:pPr>
            <w:r w:rsidRPr="000B141F">
              <w:rPr>
                <w:rFonts w:eastAsia="MS Mincho"/>
                <w:sz w:val="24"/>
                <w:szCs w:val="24"/>
              </w:rPr>
              <w:t>7.7</w:t>
            </w:r>
          </w:p>
        </w:tc>
        <w:tc>
          <w:tcPr>
            <w:tcW w:w="1003" w:type="dxa"/>
            <w:tcBorders>
              <w:top w:val="nil"/>
              <w:left w:val="nil"/>
              <w:right w:val="single" w:sz="4" w:space="0" w:color="auto"/>
            </w:tcBorders>
          </w:tcPr>
          <w:p w:rsidR="000B282F" w:rsidRPr="000B141F" w:rsidRDefault="000B282F" w:rsidP="00904486">
            <w:pPr>
              <w:spacing w:line="276" w:lineRule="auto"/>
              <w:jc w:val="center"/>
              <w:rPr>
                <w:rFonts w:eastAsia="MS Mincho"/>
                <w:sz w:val="24"/>
                <w:szCs w:val="24"/>
              </w:rPr>
            </w:pPr>
          </w:p>
        </w:tc>
      </w:tr>
    </w:tbl>
    <w:p w:rsidR="000B141F" w:rsidRPr="000B141F" w:rsidRDefault="000B141F" w:rsidP="00E95C1D">
      <w:pPr>
        <w:spacing w:before="120" w:line="276" w:lineRule="auto"/>
        <w:jc w:val="both"/>
        <w:rPr>
          <w:sz w:val="24"/>
          <w:szCs w:val="24"/>
        </w:rPr>
      </w:pPr>
      <w:r w:rsidRPr="000B141F">
        <w:rPr>
          <w:sz w:val="24"/>
          <w:szCs w:val="24"/>
        </w:rPr>
        <w:t>Figure(s) in a column having same letter do not differ significantly at</w:t>
      </w:r>
      <w:r w:rsidRPr="000B141F">
        <w:rPr>
          <w:sz w:val="24"/>
          <w:szCs w:val="24"/>
          <w:vertAlign w:val="superscript"/>
        </w:rPr>
        <w:t xml:space="preserve"> </w:t>
      </w:r>
      <w:r w:rsidRPr="000B141F">
        <w:rPr>
          <w:sz w:val="24"/>
          <w:szCs w:val="24"/>
        </w:rPr>
        <w:t>5 % level of probability by LSD</w:t>
      </w:r>
    </w:p>
    <w:p w:rsidR="000B141F" w:rsidRDefault="000B141F" w:rsidP="00E95C1D">
      <w:pPr>
        <w:spacing w:line="276" w:lineRule="auto"/>
        <w:jc w:val="both"/>
        <w:rPr>
          <w:sz w:val="24"/>
          <w:szCs w:val="24"/>
        </w:rPr>
      </w:pPr>
    </w:p>
    <w:p w:rsidR="00E95C1D" w:rsidRPr="000B141F" w:rsidRDefault="00E95C1D" w:rsidP="00E95C1D">
      <w:pPr>
        <w:spacing w:line="276" w:lineRule="auto"/>
        <w:jc w:val="both"/>
        <w:rPr>
          <w:sz w:val="24"/>
          <w:szCs w:val="24"/>
        </w:rPr>
      </w:pPr>
    </w:p>
    <w:p w:rsidR="000B141F" w:rsidRPr="000B141F" w:rsidRDefault="000B141F" w:rsidP="00E95C1D">
      <w:pPr>
        <w:spacing w:after="120" w:line="276" w:lineRule="auto"/>
        <w:jc w:val="both"/>
        <w:rPr>
          <w:b/>
          <w:bCs/>
          <w:sz w:val="24"/>
          <w:szCs w:val="24"/>
        </w:rPr>
      </w:pPr>
      <w:r w:rsidRPr="000B141F">
        <w:rPr>
          <w:b/>
          <w:bCs/>
          <w:sz w:val="24"/>
          <w:szCs w:val="24"/>
        </w:rPr>
        <w:t>Effect of planting method</w:t>
      </w:r>
    </w:p>
    <w:p w:rsidR="000B141F" w:rsidRPr="000B141F" w:rsidRDefault="000B141F" w:rsidP="00E95C1D">
      <w:pPr>
        <w:spacing w:line="276" w:lineRule="auto"/>
        <w:jc w:val="both"/>
        <w:rPr>
          <w:sz w:val="24"/>
          <w:szCs w:val="24"/>
        </w:rPr>
      </w:pPr>
      <w:r w:rsidRPr="000B141F">
        <w:rPr>
          <w:sz w:val="24"/>
          <w:szCs w:val="24"/>
        </w:rPr>
        <w:t>There was no significant effect of planting method irrespective of K doses on the yield components and yield of hybrid maize grown in salt affected soil (Table 3 and 3a). Although raised bed planting method exerted better results over flat land planting for all the studied characters. For instance, the flat land method of cultivation at Noakhali gave 8.94 t ha</w:t>
      </w:r>
      <w:r w:rsidRPr="000B141F">
        <w:rPr>
          <w:sz w:val="24"/>
          <w:szCs w:val="24"/>
          <w:vertAlign w:val="superscript"/>
        </w:rPr>
        <w:t>-1</w:t>
      </w:r>
      <w:r w:rsidRPr="000B141F">
        <w:rPr>
          <w:sz w:val="24"/>
          <w:szCs w:val="24"/>
        </w:rPr>
        <w:t xml:space="preserve"> grain yield which increased to 9.20 t ha</w:t>
      </w:r>
      <w:r w:rsidRPr="000B141F">
        <w:rPr>
          <w:sz w:val="24"/>
          <w:szCs w:val="24"/>
          <w:vertAlign w:val="superscript"/>
        </w:rPr>
        <w:t>-1</w:t>
      </w:r>
      <w:r w:rsidRPr="000B141F">
        <w:rPr>
          <w:sz w:val="24"/>
          <w:szCs w:val="24"/>
        </w:rPr>
        <w:t xml:space="preserve"> for raised bed method contributing to 2.6% yield benefit. In case of Patuakhali too, the contribution of raised bed was little (2.85%), showing 8.03 and 8.30 t ha</w:t>
      </w:r>
      <w:r w:rsidRPr="000B141F">
        <w:rPr>
          <w:sz w:val="24"/>
          <w:szCs w:val="24"/>
          <w:vertAlign w:val="superscript"/>
        </w:rPr>
        <w:t>-1</w:t>
      </w:r>
      <w:r w:rsidRPr="000B141F">
        <w:rPr>
          <w:sz w:val="24"/>
          <w:szCs w:val="24"/>
        </w:rPr>
        <w:t xml:space="preserve"> grain yield for flat land and raised bed, respectively.</w:t>
      </w:r>
    </w:p>
    <w:p w:rsidR="000B141F" w:rsidRPr="000B141F" w:rsidRDefault="000B141F" w:rsidP="00E95C1D">
      <w:pPr>
        <w:spacing w:line="276" w:lineRule="auto"/>
        <w:ind w:left="900" w:hanging="900"/>
        <w:jc w:val="both"/>
        <w:rPr>
          <w:b/>
          <w:bCs/>
          <w:sz w:val="24"/>
          <w:szCs w:val="24"/>
        </w:rPr>
      </w:pPr>
    </w:p>
    <w:p w:rsidR="00904486" w:rsidRPr="00E95C1D" w:rsidRDefault="00904486" w:rsidP="000B282F">
      <w:pPr>
        <w:spacing w:after="120"/>
        <w:ind w:left="992" w:hanging="992"/>
        <w:jc w:val="both"/>
        <w:rPr>
          <w:b/>
          <w:bCs/>
          <w:sz w:val="2"/>
          <w:szCs w:val="2"/>
        </w:rPr>
      </w:pPr>
    </w:p>
    <w:p w:rsidR="000B141F" w:rsidRPr="000B282F" w:rsidRDefault="000B141F" w:rsidP="000B282F">
      <w:pPr>
        <w:spacing w:after="120"/>
        <w:ind w:left="992" w:hanging="992"/>
        <w:jc w:val="both"/>
        <w:rPr>
          <w:b/>
          <w:bCs/>
          <w:sz w:val="24"/>
          <w:szCs w:val="24"/>
        </w:rPr>
      </w:pPr>
      <w:r w:rsidRPr="000B282F">
        <w:rPr>
          <w:b/>
          <w:bCs/>
          <w:sz w:val="24"/>
          <w:szCs w:val="24"/>
        </w:rPr>
        <w:t>Table 3. Effect of planting method on the yield components and yield of hybrid maize at Hazirhat, Noakhali</w:t>
      </w:r>
    </w:p>
    <w:tbl>
      <w:tblPr>
        <w:tblW w:w="4951" w:type="pct"/>
        <w:tblBorders>
          <w:top w:val="single" w:sz="4" w:space="0" w:color="auto"/>
          <w:bottom w:val="single" w:sz="4" w:space="0" w:color="auto"/>
          <w:insideH w:val="single" w:sz="4" w:space="0" w:color="auto"/>
          <w:insideV w:val="single" w:sz="4" w:space="0" w:color="auto"/>
        </w:tblBorders>
        <w:tblLook w:val="01E0"/>
      </w:tblPr>
      <w:tblGrid>
        <w:gridCol w:w="1625"/>
        <w:gridCol w:w="1625"/>
        <w:gridCol w:w="1626"/>
        <w:gridCol w:w="1626"/>
        <w:gridCol w:w="1628"/>
        <w:gridCol w:w="1628"/>
      </w:tblGrid>
      <w:tr w:rsidR="000B141F" w:rsidRPr="000B141F" w:rsidTr="003545DE">
        <w:trPr>
          <w:trHeight w:val="539"/>
        </w:trPr>
        <w:tc>
          <w:tcPr>
            <w:tcW w:w="833" w:type="pct"/>
            <w:tcBorders>
              <w:left w:val="single" w:sz="4" w:space="0" w:color="auto"/>
            </w:tcBorders>
          </w:tcPr>
          <w:p w:rsidR="000B141F" w:rsidRPr="000B141F" w:rsidRDefault="000B141F" w:rsidP="00D73E49">
            <w:pPr>
              <w:jc w:val="both"/>
              <w:rPr>
                <w:rFonts w:eastAsia="MS Mincho"/>
                <w:sz w:val="24"/>
                <w:szCs w:val="24"/>
              </w:rPr>
            </w:pPr>
            <w:r w:rsidRPr="000B141F">
              <w:rPr>
                <w:rFonts w:eastAsia="MS Mincho"/>
                <w:sz w:val="24"/>
                <w:szCs w:val="24"/>
              </w:rPr>
              <w:t>Planting Method</w:t>
            </w:r>
          </w:p>
        </w:tc>
        <w:tc>
          <w:tcPr>
            <w:tcW w:w="833" w:type="pct"/>
          </w:tcPr>
          <w:p w:rsidR="000B141F" w:rsidRDefault="000B141F" w:rsidP="00D73E49">
            <w:pPr>
              <w:jc w:val="center"/>
              <w:rPr>
                <w:rFonts w:eastAsia="MS Mincho"/>
                <w:sz w:val="24"/>
                <w:szCs w:val="24"/>
              </w:rPr>
            </w:pPr>
            <w:r w:rsidRPr="000B141F">
              <w:rPr>
                <w:rFonts w:eastAsia="MS Mincho"/>
                <w:sz w:val="24"/>
                <w:szCs w:val="24"/>
              </w:rPr>
              <w:t>Plant height</w:t>
            </w:r>
            <w:r w:rsidR="000B282F">
              <w:rPr>
                <w:rFonts w:eastAsia="MS Mincho"/>
                <w:sz w:val="24"/>
                <w:szCs w:val="24"/>
              </w:rPr>
              <w:t xml:space="preserve"> </w:t>
            </w:r>
          </w:p>
          <w:p w:rsidR="000B282F" w:rsidRPr="000B141F" w:rsidRDefault="000B282F" w:rsidP="00D73E49">
            <w:pPr>
              <w:jc w:val="center"/>
              <w:rPr>
                <w:rFonts w:eastAsia="MS Mincho"/>
                <w:sz w:val="24"/>
                <w:szCs w:val="24"/>
              </w:rPr>
            </w:pPr>
            <w:r w:rsidRPr="000B141F">
              <w:rPr>
                <w:rFonts w:eastAsia="MS Mincho"/>
                <w:sz w:val="24"/>
                <w:szCs w:val="24"/>
              </w:rPr>
              <w:t>(cm)</w:t>
            </w:r>
          </w:p>
        </w:tc>
        <w:tc>
          <w:tcPr>
            <w:tcW w:w="833" w:type="pct"/>
          </w:tcPr>
          <w:p w:rsidR="000B141F" w:rsidRDefault="000B141F" w:rsidP="00D73E49">
            <w:pPr>
              <w:jc w:val="center"/>
              <w:rPr>
                <w:rFonts w:eastAsia="MS Mincho"/>
                <w:sz w:val="24"/>
                <w:szCs w:val="24"/>
              </w:rPr>
            </w:pPr>
            <w:r w:rsidRPr="000B141F">
              <w:rPr>
                <w:rFonts w:eastAsia="MS Mincho"/>
                <w:sz w:val="24"/>
                <w:szCs w:val="24"/>
              </w:rPr>
              <w:t>Cobs length</w:t>
            </w:r>
          </w:p>
          <w:p w:rsidR="000B282F" w:rsidRPr="000B141F" w:rsidRDefault="000B282F" w:rsidP="00D73E49">
            <w:pPr>
              <w:jc w:val="center"/>
              <w:rPr>
                <w:rFonts w:eastAsia="MS Mincho"/>
                <w:sz w:val="24"/>
                <w:szCs w:val="24"/>
              </w:rPr>
            </w:pPr>
            <w:r w:rsidRPr="000B141F">
              <w:rPr>
                <w:rFonts w:eastAsia="MS Mincho"/>
                <w:sz w:val="24"/>
                <w:szCs w:val="24"/>
              </w:rPr>
              <w:t>(cm)</w:t>
            </w:r>
          </w:p>
        </w:tc>
        <w:tc>
          <w:tcPr>
            <w:tcW w:w="833" w:type="pct"/>
          </w:tcPr>
          <w:p w:rsidR="000B141F" w:rsidRPr="000B141F" w:rsidRDefault="000B141F" w:rsidP="00D73E49">
            <w:pPr>
              <w:jc w:val="center"/>
              <w:rPr>
                <w:rFonts w:eastAsia="MS Mincho"/>
                <w:sz w:val="24"/>
                <w:szCs w:val="24"/>
                <w:vertAlign w:val="superscript"/>
              </w:rPr>
            </w:pPr>
            <w:r w:rsidRPr="000B141F">
              <w:rPr>
                <w:rFonts w:eastAsia="MS Mincho"/>
                <w:sz w:val="24"/>
                <w:szCs w:val="24"/>
              </w:rPr>
              <w:t>Grains cob</w:t>
            </w:r>
            <w:r w:rsidRPr="000B141F">
              <w:rPr>
                <w:rFonts w:eastAsia="MS Mincho"/>
                <w:sz w:val="24"/>
                <w:szCs w:val="24"/>
                <w:vertAlign w:val="superscript"/>
              </w:rPr>
              <w:t>-1</w:t>
            </w:r>
          </w:p>
          <w:p w:rsidR="000B141F" w:rsidRPr="000B141F" w:rsidRDefault="000B141F" w:rsidP="00D73E49">
            <w:pPr>
              <w:jc w:val="center"/>
              <w:rPr>
                <w:rFonts w:eastAsia="MS Mincho"/>
                <w:sz w:val="24"/>
                <w:szCs w:val="24"/>
              </w:rPr>
            </w:pPr>
            <w:r w:rsidRPr="000B141F">
              <w:rPr>
                <w:rFonts w:eastAsia="MS Mincho"/>
                <w:sz w:val="24"/>
                <w:szCs w:val="24"/>
              </w:rPr>
              <w:t>(number)</w:t>
            </w:r>
          </w:p>
        </w:tc>
        <w:tc>
          <w:tcPr>
            <w:tcW w:w="834" w:type="pct"/>
          </w:tcPr>
          <w:p w:rsidR="000B141F" w:rsidRPr="000B141F" w:rsidRDefault="000B141F" w:rsidP="00D73E49">
            <w:pPr>
              <w:jc w:val="center"/>
              <w:rPr>
                <w:rFonts w:eastAsia="MS Mincho"/>
                <w:sz w:val="24"/>
                <w:szCs w:val="24"/>
              </w:rPr>
            </w:pPr>
            <w:r w:rsidRPr="000B141F">
              <w:rPr>
                <w:rFonts w:eastAsia="MS Mincho"/>
                <w:sz w:val="24"/>
                <w:szCs w:val="24"/>
              </w:rPr>
              <w:t>1000 grain weight (g)</w:t>
            </w:r>
          </w:p>
        </w:tc>
        <w:tc>
          <w:tcPr>
            <w:tcW w:w="834" w:type="pct"/>
            <w:tcBorders>
              <w:right w:val="single" w:sz="4" w:space="0" w:color="auto"/>
            </w:tcBorders>
          </w:tcPr>
          <w:p w:rsidR="000B141F" w:rsidRPr="000B141F" w:rsidRDefault="000B141F" w:rsidP="00D73E49">
            <w:pPr>
              <w:jc w:val="center"/>
              <w:rPr>
                <w:rFonts w:eastAsia="MS Mincho"/>
                <w:sz w:val="24"/>
                <w:szCs w:val="24"/>
              </w:rPr>
            </w:pPr>
            <w:r w:rsidRPr="000B141F">
              <w:rPr>
                <w:rFonts w:eastAsia="MS Mincho"/>
                <w:sz w:val="24"/>
                <w:szCs w:val="24"/>
              </w:rPr>
              <w:t>Grain yield</w:t>
            </w:r>
          </w:p>
          <w:p w:rsidR="000B141F" w:rsidRPr="000B141F" w:rsidRDefault="000B141F" w:rsidP="00D73E49">
            <w:pPr>
              <w:jc w:val="center"/>
              <w:rPr>
                <w:rFonts w:eastAsia="MS Mincho"/>
                <w:sz w:val="24"/>
                <w:szCs w:val="24"/>
              </w:rPr>
            </w:pPr>
            <w:r w:rsidRPr="000B141F">
              <w:rPr>
                <w:rFonts w:eastAsia="MS Mincho"/>
                <w:sz w:val="24"/>
                <w:szCs w:val="24"/>
              </w:rPr>
              <w:t xml:space="preserve">  (t ha</w:t>
            </w:r>
            <w:r w:rsidRPr="000B141F">
              <w:rPr>
                <w:rFonts w:eastAsia="MS Mincho"/>
                <w:sz w:val="24"/>
                <w:szCs w:val="24"/>
                <w:vertAlign w:val="superscript"/>
              </w:rPr>
              <w:t>-1</w:t>
            </w:r>
            <w:r w:rsidRPr="000B141F">
              <w:rPr>
                <w:rFonts w:eastAsia="MS Mincho"/>
                <w:sz w:val="24"/>
                <w:szCs w:val="24"/>
              </w:rPr>
              <w:t>)</w:t>
            </w:r>
          </w:p>
        </w:tc>
      </w:tr>
      <w:tr w:rsidR="000B141F" w:rsidRPr="000B141F" w:rsidTr="003545DE">
        <w:trPr>
          <w:trHeight w:val="310"/>
        </w:trPr>
        <w:tc>
          <w:tcPr>
            <w:tcW w:w="833" w:type="pct"/>
            <w:tcBorders>
              <w:left w:val="single" w:sz="4" w:space="0" w:color="auto"/>
              <w:bottom w:val="nil"/>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Flat land</w:t>
            </w:r>
          </w:p>
        </w:tc>
        <w:tc>
          <w:tcPr>
            <w:tcW w:w="833" w:type="pct"/>
            <w:tcBorders>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152.7</w:t>
            </w:r>
          </w:p>
        </w:tc>
        <w:tc>
          <w:tcPr>
            <w:tcW w:w="833"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15.28</w:t>
            </w:r>
          </w:p>
        </w:tc>
        <w:tc>
          <w:tcPr>
            <w:tcW w:w="833"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442.2</w:t>
            </w:r>
          </w:p>
        </w:tc>
        <w:tc>
          <w:tcPr>
            <w:tcW w:w="834"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307.3</w:t>
            </w:r>
          </w:p>
        </w:tc>
        <w:tc>
          <w:tcPr>
            <w:tcW w:w="834" w:type="pct"/>
            <w:tcBorders>
              <w:left w:val="nil"/>
              <w:bottom w:val="nil"/>
              <w:righ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8.94</w:t>
            </w:r>
          </w:p>
        </w:tc>
      </w:tr>
      <w:tr w:rsidR="000B141F" w:rsidRPr="000B141F" w:rsidTr="003545DE">
        <w:trPr>
          <w:trHeight w:val="442"/>
        </w:trPr>
        <w:tc>
          <w:tcPr>
            <w:tcW w:w="833" w:type="pct"/>
            <w:tcBorders>
              <w:top w:val="nil"/>
              <w:left w:val="single" w:sz="4" w:space="0" w:color="auto"/>
              <w:bottom w:val="single" w:sz="4" w:space="0" w:color="auto"/>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Raised bed</w:t>
            </w:r>
          </w:p>
        </w:tc>
        <w:tc>
          <w:tcPr>
            <w:tcW w:w="833" w:type="pct"/>
            <w:tcBorders>
              <w:top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154.8</w:t>
            </w:r>
          </w:p>
        </w:tc>
        <w:tc>
          <w:tcPr>
            <w:tcW w:w="833" w:type="pct"/>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15.39</w:t>
            </w:r>
          </w:p>
        </w:tc>
        <w:tc>
          <w:tcPr>
            <w:tcW w:w="833" w:type="pct"/>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441.0</w:t>
            </w:r>
          </w:p>
        </w:tc>
        <w:tc>
          <w:tcPr>
            <w:tcW w:w="834" w:type="pct"/>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310.5</w:t>
            </w:r>
          </w:p>
        </w:tc>
        <w:tc>
          <w:tcPr>
            <w:tcW w:w="834" w:type="pct"/>
            <w:tcBorders>
              <w:top w:val="nil"/>
              <w:left w:val="nil"/>
              <w:bottom w:val="single" w:sz="4" w:space="0" w:color="auto"/>
              <w:righ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9.20</w:t>
            </w:r>
          </w:p>
        </w:tc>
      </w:tr>
      <w:tr w:rsidR="000B141F" w:rsidRPr="000B141F" w:rsidTr="003545DE">
        <w:trPr>
          <w:trHeight w:val="310"/>
        </w:trPr>
        <w:tc>
          <w:tcPr>
            <w:tcW w:w="833" w:type="pct"/>
            <w:tcBorders>
              <w:left w:val="single" w:sz="4" w:space="0" w:color="auto"/>
              <w:bottom w:val="nil"/>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F test</w:t>
            </w:r>
          </w:p>
        </w:tc>
        <w:tc>
          <w:tcPr>
            <w:tcW w:w="833" w:type="pct"/>
            <w:tcBorders>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833"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833"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834"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834" w:type="pct"/>
            <w:tcBorders>
              <w:left w:val="nil"/>
              <w:bottom w:val="nil"/>
              <w:righ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r>
      <w:tr w:rsidR="000B141F" w:rsidRPr="000B141F" w:rsidTr="003545DE">
        <w:trPr>
          <w:trHeight w:val="324"/>
        </w:trPr>
        <w:tc>
          <w:tcPr>
            <w:tcW w:w="833" w:type="pct"/>
            <w:tcBorders>
              <w:top w:val="nil"/>
              <w:left w:val="single" w:sz="4" w:space="0" w:color="auto"/>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CV(%)</w:t>
            </w:r>
          </w:p>
        </w:tc>
        <w:tc>
          <w:tcPr>
            <w:tcW w:w="833" w:type="pct"/>
            <w:tcBorders>
              <w:top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5.3</w:t>
            </w:r>
          </w:p>
        </w:tc>
        <w:tc>
          <w:tcPr>
            <w:tcW w:w="833" w:type="pct"/>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5.4</w:t>
            </w:r>
          </w:p>
        </w:tc>
        <w:tc>
          <w:tcPr>
            <w:tcW w:w="833" w:type="pct"/>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5.8</w:t>
            </w:r>
          </w:p>
        </w:tc>
        <w:tc>
          <w:tcPr>
            <w:tcW w:w="834" w:type="pct"/>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4.0</w:t>
            </w:r>
          </w:p>
        </w:tc>
        <w:tc>
          <w:tcPr>
            <w:tcW w:w="834" w:type="pct"/>
            <w:tcBorders>
              <w:top w:val="nil"/>
              <w:left w:val="nil"/>
              <w:righ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10.1</w:t>
            </w:r>
          </w:p>
        </w:tc>
      </w:tr>
    </w:tbl>
    <w:p w:rsidR="000B141F" w:rsidRDefault="000B141F" w:rsidP="000B141F">
      <w:pPr>
        <w:spacing w:line="360" w:lineRule="auto"/>
        <w:jc w:val="both"/>
        <w:rPr>
          <w:b/>
          <w:bCs/>
          <w:sz w:val="24"/>
          <w:szCs w:val="24"/>
        </w:rPr>
      </w:pPr>
    </w:p>
    <w:p w:rsidR="00E95C1D" w:rsidRPr="000B141F" w:rsidRDefault="00E95C1D" w:rsidP="000B141F">
      <w:pPr>
        <w:spacing w:line="360" w:lineRule="auto"/>
        <w:jc w:val="both"/>
        <w:rPr>
          <w:b/>
          <w:bCs/>
          <w:sz w:val="24"/>
          <w:szCs w:val="24"/>
        </w:rPr>
      </w:pPr>
    </w:p>
    <w:p w:rsidR="000B141F" w:rsidRPr="000B282F" w:rsidRDefault="000B141F" w:rsidP="000B282F">
      <w:pPr>
        <w:spacing w:after="120"/>
        <w:ind w:left="1134" w:hanging="1134"/>
        <w:jc w:val="both"/>
        <w:rPr>
          <w:b/>
          <w:bCs/>
          <w:sz w:val="24"/>
          <w:szCs w:val="24"/>
        </w:rPr>
      </w:pPr>
      <w:r w:rsidRPr="000B282F">
        <w:rPr>
          <w:b/>
          <w:bCs/>
          <w:sz w:val="24"/>
          <w:szCs w:val="24"/>
        </w:rPr>
        <w:t>Table 3a. Effect of planting method on the yield components and yield of hybrid maize at Kuakata, Patuakhali during 2014-15</w:t>
      </w:r>
    </w:p>
    <w:tbl>
      <w:tblPr>
        <w:tblW w:w="4957" w:type="pct"/>
        <w:tblBorders>
          <w:top w:val="single" w:sz="4" w:space="0" w:color="auto"/>
          <w:bottom w:val="single" w:sz="4" w:space="0" w:color="auto"/>
          <w:insideH w:val="single" w:sz="4" w:space="0" w:color="auto"/>
          <w:insideV w:val="single" w:sz="4" w:space="0" w:color="auto"/>
        </w:tblBorders>
        <w:tblLook w:val="01E0"/>
      </w:tblPr>
      <w:tblGrid>
        <w:gridCol w:w="1627"/>
        <w:gridCol w:w="1627"/>
        <w:gridCol w:w="1628"/>
        <w:gridCol w:w="1628"/>
        <w:gridCol w:w="1630"/>
        <w:gridCol w:w="1630"/>
      </w:tblGrid>
      <w:tr w:rsidR="000B141F" w:rsidRPr="000B141F" w:rsidTr="003545DE">
        <w:trPr>
          <w:trHeight w:val="547"/>
        </w:trPr>
        <w:tc>
          <w:tcPr>
            <w:tcW w:w="833" w:type="pct"/>
            <w:tcBorders>
              <w:left w:val="single" w:sz="4" w:space="0" w:color="auto"/>
            </w:tcBorders>
          </w:tcPr>
          <w:p w:rsidR="000B141F" w:rsidRPr="000B141F" w:rsidRDefault="000B141F" w:rsidP="00D73E49">
            <w:pPr>
              <w:jc w:val="both"/>
              <w:rPr>
                <w:rFonts w:eastAsia="MS Mincho"/>
                <w:sz w:val="24"/>
                <w:szCs w:val="24"/>
              </w:rPr>
            </w:pPr>
            <w:r w:rsidRPr="000B141F">
              <w:rPr>
                <w:rFonts w:eastAsia="MS Mincho"/>
                <w:sz w:val="24"/>
                <w:szCs w:val="24"/>
              </w:rPr>
              <w:t>Planting Method</w:t>
            </w:r>
          </w:p>
        </w:tc>
        <w:tc>
          <w:tcPr>
            <w:tcW w:w="833" w:type="pct"/>
          </w:tcPr>
          <w:p w:rsidR="000B141F" w:rsidRDefault="000B141F" w:rsidP="00D73E49">
            <w:pPr>
              <w:jc w:val="center"/>
              <w:rPr>
                <w:rFonts w:eastAsia="MS Mincho"/>
                <w:sz w:val="24"/>
                <w:szCs w:val="24"/>
              </w:rPr>
            </w:pPr>
            <w:r w:rsidRPr="000B141F">
              <w:rPr>
                <w:rFonts w:eastAsia="MS Mincho"/>
                <w:sz w:val="24"/>
                <w:szCs w:val="24"/>
              </w:rPr>
              <w:t>Plant height</w:t>
            </w:r>
          </w:p>
          <w:p w:rsidR="000B282F" w:rsidRPr="000B141F" w:rsidRDefault="000B282F" w:rsidP="00D73E49">
            <w:pPr>
              <w:jc w:val="center"/>
              <w:rPr>
                <w:rFonts w:eastAsia="MS Mincho"/>
                <w:sz w:val="24"/>
                <w:szCs w:val="24"/>
              </w:rPr>
            </w:pPr>
            <w:r w:rsidRPr="000B141F">
              <w:rPr>
                <w:rFonts w:eastAsia="MS Mincho"/>
                <w:sz w:val="24"/>
                <w:szCs w:val="24"/>
              </w:rPr>
              <w:t>(cm)</w:t>
            </w:r>
          </w:p>
        </w:tc>
        <w:tc>
          <w:tcPr>
            <w:tcW w:w="833" w:type="pct"/>
          </w:tcPr>
          <w:p w:rsidR="000B141F" w:rsidRDefault="000B141F" w:rsidP="00D73E49">
            <w:pPr>
              <w:jc w:val="center"/>
              <w:rPr>
                <w:rFonts w:eastAsia="MS Mincho"/>
                <w:sz w:val="24"/>
                <w:szCs w:val="24"/>
              </w:rPr>
            </w:pPr>
            <w:r w:rsidRPr="000B141F">
              <w:rPr>
                <w:rFonts w:eastAsia="MS Mincho"/>
                <w:sz w:val="24"/>
                <w:szCs w:val="24"/>
              </w:rPr>
              <w:t>Cobs length</w:t>
            </w:r>
          </w:p>
          <w:p w:rsidR="000B282F" w:rsidRPr="000B141F" w:rsidRDefault="000B282F" w:rsidP="00D73E49">
            <w:pPr>
              <w:jc w:val="center"/>
              <w:rPr>
                <w:rFonts w:eastAsia="MS Mincho"/>
                <w:sz w:val="24"/>
                <w:szCs w:val="24"/>
              </w:rPr>
            </w:pPr>
            <w:r w:rsidRPr="000B141F">
              <w:rPr>
                <w:rFonts w:eastAsia="MS Mincho"/>
                <w:sz w:val="24"/>
                <w:szCs w:val="24"/>
              </w:rPr>
              <w:t>(cm)</w:t>
            </w:r>
          </w:p>
        </w:tc>
        <w:tc>
          <w:tcPr>
            <w:tcW w:w="833" w:type="pct"/>
          </w:tcPr>
          <w:p w:rsidR="000B141F" w:rsidRPr="000B141F" w:rsidRDefault="000B141F" w:rsidP="00D73E49">
            <w:pPr>
              <w:jc w:val="center"/>
              <w:rPr>
                <w:rFonts w:eastAsia="MS Mincho"/>
                <w:sz w:val="24"/>
                <w:szCs w:val="24"/>
                <w:vertAlign w:val="superscript"/>
              </w:rPr>
            </w:pPr>
            <w:r w:rsidRPr="000B141F">
              <w:rPr>
                <w:rFonts w:eastAsia="MS Mincho"/>
                <w:sz w:val="24"/>
                <w:szCs w:val="24"/>
              </w:rPr>
              <w:t>Grains cob</w:t>
            </w:r>
            <w:r w:rsidRPr="000B141F">
              <w:rPr>
                <w:rFonts w:eastAsia="MS Mincho"/>
                <w:sz w:val="24"/>
                <w:szCs w:val="24"/>
                <w:vertAlign w:val="superscript"/>
              </w:rPr>
              <w:t>-1</w:t>
            </w:r>
          </w:p>
          <w:p w:rsidR="000B141F" w:rsidRPr="000B141F" w:rsidRDefault="000B141F" w:rsidP="00D73E49">
            <w:pPr>
              <w:jc w:val="center"/>
              <w:rPr>
                <w:rFonts w:eastAsia="MS Mincho"/>
                <w:sz w:val="24"/>
                <w:szCs w:val="24"/>
              </w:rPr>
            </w:pPr>
            <w:r w:rsidRPr="000B141F">
              <w:rPr>
                <w:rFonts w:eastAsia="MS Mincho"/>
                <w:sz w:val="24"/>
                <w:szCs w:val="24"/>
              </w:rPr>
              <w:t>(number)</w:t>
            </w:r>
          </w:p>
        </w:tc>
        <w:tc>
          <w:tcPr>
            <w:tcW w:w="834" w:type="pct"/>
          </w:tcPr>
          <w:p w:rsidR="000B141F" w:rsidRPr="000B141F" w:rsidRDefault="000B141F" w:rsidP="00D73E49">
            <w:pPr>
              <w:jc w:val="center"/>
              <w:rPr>
                <w:rFonts w:eastAsia="MS Mincho"/>
                <w:sz w:val="24"/>
                <w:szCs w:val="24"/>
              </w:rPr>
            </w:pPr>
            <w:r w:rsidRPr="000B141F">
              <w:rPr>
                <w:rFonts w:eastAsia="MS Mincho"/>
                <w:sz w:val="24"/>
                <w:szCs w:val="24"/>
              </w:rPr>
              <w:t>1000 grain weight (g)</w:t>
            </w:r>
          </w:p>
        </w:tc>
        <w:tc>
          <w:tcPr>
            <w:tcW w:w="834" w:type="pct"/>
            <w:tcBorders>
              <w:right w:val="single" w:sz="4" w:space="0" w:color="auto"/>
            </w:tcBorders>
          </w:tcPr>
          <w:p w:rsidR="000B141F" w:rsidRPr="000B141F" w:rsidRDefault="000B141F" w:rsidP="00D73E49">
            <w:pPr>
              <w:jc w:val="center"/>
              <w:rPr>
                <w:rFonts w:eastAsia="MS Mincho"/>
                <w:sz w:val="24"/>
                <w:szCs w:val="24"/>
              </w:rPr>
            </w:pPr>
            <w:r w:rsidRPr="000B141F">
              <w:rPr>
                <w:rFonts w:eastAsia="MS Mincho"/>
                <w:sz w:val="24"/>
                <w:szCs w:val="24"/>
              </w:rPr>
              <w:t>Grain yield</w:t>
            </w:r>
          </w:p>
          <w:p w:rsidR="000B141F" w:rsidRPr="000B141F" w:rsidRDefault="000B141F" w:rsidP="00D73E49">
            <w:pPr>
              <w:jc w:val="center"/>
              <w:rPr>
                <w:rFonts w:eastAsia="MS Mincho"/>
                <w:sz w:val="24"/>
                <w:szCs w:val="24"/>
              </w:rPr>
            </w:pPr>
            <w:r w:rsidRPr="000B141F">
              <w:rPr>
                <w:rFonts w:eastAsia="MS Mincho"/>
                <w:sz w:val="24"/>
                <w:szCs w:val="24"/>
              </w:rPr>
              <w:t>(t ha</w:t>
            </w:r>
            <w:r w:rsidRPr="000B141F">
              <w:rPr>
                <w:rFonts w:eastAsia="MS Mincho"/>
                <w:sz w:val="24"/>
                <w:szCs w:val="24"/>
                <w:vertAlign w:val="superscript"/>
              </w:rPr>
              <w:t>-1</w:t>
            </w:r>
            <w:r w:rsidRPr="000B141F">
              <w:rPr>
                <w:rFonts w:eastAsia="MS Mincho"/>
                <w:sz w:val="24"/>
                <w:szCs w:val="24"/>
              </w:rPr>
              <w:t>)</w:t>
            </w:r>
          </w:p>
        </w:tc>
      </w:tr>
      <w:tr w:rsidR="000B141F" w:rsidRPr="000B141F" w:rsidTr="003545DE">
        <w:trPr>
          <w:trHeight w:val="314"/>
        </w:trPr>
        <w:tc>
          <w:tcPr>
            <w:tcW w:w="833" w:type="pct"/>
            <w:tcBorders>
              <w:left w:val="single" w:sz="4" w:space="0" w:color="auto"/>
              <w:bottom w:val="nil"/>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Flat land</w:t>
            </w:r>
          </w:p>
        </w:tc>
        <w:tc>
          <w:tcPr>
            <w:tcW w:w="833" w:type="pct"/>
            <w:tcBorders>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185.8</w:t>
            </w:r>
          </w:p>
        </w:tc>
        <w:tc>
          <w:tcPr>
            <w:tcW w:w="833"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16.1</w:t>
            </w:r>
          </w:p>
        </w:tc>
        <w:tc>
          <w:tcPr>
            <w:tcW w:w="833"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457.8</w:t>
            </w:r>
          </w:p>
        </w:tc>
        <w:tc>
          <w:tcPr>
            <w:tcW w:w="834"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286.3</w:t>
            </w:r>
          </w:p>
        </w:tc>
        <w:tc>
          <w:tcPr>
            <w:tcW w:w="834" w:type="pct"/>
            <w:tcBorders>
              <w:left w:val="nil"/>
              <w:bottom w:val="nil"/>
              <w:righ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8.07</w:t>
            </w:r>
          </w:p>
        </w:tc>
      </w:tr>
      <w:tr w:rsidR="000B141F" w:rsidRPr="000B141F" w:rsidTr="003545DE">
        <w:trPr>
          <w:trHeight w:val="450"/>
        </w:trPr>
        <w:tc>
          <w:tcPr>
            <w:tcW w:w="833" w:type="pct"/>
            <w:tcBorders>
              <w:top w:val="nil"/>
              <w:left w:val="single" w:sz="4" w:space="0" w:color="auto"/>
              <w:bottom w:val="single" w:sz="4" w:space="0" w:color="auto"/>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Raised bed</w:t>
            </w:r>
          </w:p>
        </w:tc>
        <w:tc>
          <w:tcPr>
            <w:tcW w:w="833" w:type="pct"/>
            <w:tcBorders>
              <w:top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188.4</w:t>
            </w:r>
          </w:p>
        </w:tc>
        <w:tc>
          <w:tcPr>
            <w:tcW w:w="833" w:type="pct"/>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16.4</w:t>
            </w:r>
          </w:p>
        </w:tc>
        <w:tc>
          <w:tcPr>
            <w:tcW w:w="833" w:type="pct"/>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468.8</w:t>
            </w:r>
          </w:p>
        </w:tc>
        <w:tc>
          <w:tcPr>
            <w:tcW w:w="834" w:type="pct"/>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294.5</w:t>
            </w:r>
          </w:p>
        </w:tc>
        <w:tc>
          <w:tcPr>
            <w:tcW w:w="834" w:type="pct"/>
            <w:tcBorders>
              <w:top w:val="nil"/>
              <w:left w:val="nil"/>
              <w:bottom w:val="single" w:sz="4" w:space="0" w:color="auto"/>
              <w:righ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8.30</w:t>
            </w:r>
          </w:p>
        </w:tc>
      </w:tr>
      <w:tr w:rsidR="000B141F" w:rsidRPr="000B141F" w:rsidTr="003545DE">
        <w:trPr>
          <w:trHeight w:val="314"/>
        </w:trPr>
        <w:tc>
          <w:tcPr>
            <w:tcW w:w="833" w:type="pct"/>
            <w:tcBorders>
              <w:left w:val="single" w:sz="4" w:space="0" w:color="auto"/>
              <w:bottom w:val="nil"/>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F test</w:t>
            </w:r>
          </w:p>
        </w:tc>
        <w:tc>
          <w:tcPr>
            <w:tcW w:w="833" w:type="pct"/>
            <w:tcBorders>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833"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833"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834" w:type="pct"/>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834" w:type="pct"/>
            <w:tcBorders>
              <w:left w:val="nil"/>
              <w:bottom w:val="nil"/>
              <w:righ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r>
      <w:tr w:rsidR="000B141F" w:rsidRPr="000B141F" w:rsidTr="003545DE">
        <w:trPr>
          <w:trHeight w:val="328"/>
        </w:trPr>
        <w:tc>
          <w:tcPr>
            <w:tcW w:w="833" w:type="pct"/>
            <w:tcBorders>
              <w:top w:val="nil"/>
              <w:left w:val="single" w:sz="4" w:space="0" w:color="auto"/>
            </w:tcBorders>
          </w:tcPr>
          <w:p w:rsidR="000B141F" w:rsidRPr="000B141F" w:rsidRDefault="000B141F" w:rsidP="00904486">
            <w:pPr>
              <w:spacing w:line="276" w:lineRule="auto"/>
              <w:jc w:val="both"/>
              <w:rPr>
                <w:rFonts w:eastAsia="MS Mincho"/>
                <w:sz w:val="24"/>
                <w:szCs w:val="24"/>
              </w:rPr>
            </w:pPr>
            <w:r w:rsidRPr="000B141F">
              <w:rPr>
                <w:rFonts w:eastAsia="MS Mincho"/>
                <w:sz w:val="24"/>
                <w:szCs w:val="24"/>
              </w:rPr>
              <w:t>CV(%)</w:t>
            </w:r>
          </w:p>
        </w:tc>
        <w:tc>
          <w:tcPr>
            <w:tcW w:w="833" w:type="pct"/>
            <w:tcBorders>
              <w:top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3.4</w:t>
            </w:r>
          </w:p>
        </w:tc>
        <w:tc>
          <w:tcPr>
            <w:tcW w:w="833" w:type="pct"/>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4.5</w:t>
            </w:r>
          </w:p>
        </w:tc>
        <w:tc>
          <w:tcPr>
            <w:tcW w:w="833" w:type="pct"/>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5.9</w:t>
            </w:r>
          </w:p>
        </w:tc>
        <w:tc>
          <w:tcPr>
            <w:tcW w:w="834" w:type="pct"/>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3.6</w:t>
            </w:r>
          </w:p>
        </w:tc>
        <w:tc>
          <w:tcPr>
            <w:tcW w:w="834" w:type="pct"/>
            <w:tcBorders>
              <w:top w:val="nil"/>
              <w:left w:val="nil"/>
              <w:righ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7.7</w:t>
            </w:r>
          </w:p>
        </w:tc>
      </w:tr>
    </w:tbl>
    <w:p w:rsidR="000B141F" w:rsidRPr="000B141F" w:rsidRDefault="000B141F" w:rsidP="000B141F">
      <w:pPr>
        <w:spacing w:line="360" w:lineRule="auto"/>
        <w:jc w:val="both"/>
        <w:rPr>
          <w:b/>
          <w:bCs/>
          <w:sz w:val="24"/>
          <w:szCs w:val="24"/>
        </w:rPr>
      </w:pPr>
    </w:p>
    <w:p w:rsidR="000B141F" w:rsidRPr="000B141F" w:rsidRDefault="000B141F" w:rsidP="00E95C1D">
      <w:pPr>
        <w:spacing w:after="120" w:line="276" w:lineRule="auto"/>
        <w:jc w:val="both"/>
        <w:rPr>
          <w:b/>
          <w:bCs/>
          <w:sz w:val="24"/>
          <w:szCs w:val="24"/>
        </w:rPr>
      </w:pPr>
      <w:r w:rsidRPr="000B141F">
        <w:rPr>
          <w:b/>
          <w:bCs/>
          <w:sz w:val="24"/>
          <w:szCs w:val="24"/>
        </w:rPr>
        <w:lastRenderedPageBreak/>
        <w:t xml:space="preserve">Interaction effect </w:t>
      </w:r>
    </w:p>
    <w:p w:rsidR="000B141F" w:rsidRPr="000B141F" w:rsidRDefault="000B141F" w:rsidP="00E95C1D">
      <w:pPr>
        <w:spacing w:after="120" w:line="276" w:lineRule="auto"/>
        <w:jc w:val="both"/>
        <w:rPr>
          <w:sz w:val="24"/>
          <w:szCs w:val="24"/>
        </w:rPr>
      </w:pPr>
      <w:r w:rsidRPr="000B141F">
        <w:rPr>
          <w:sz w:val="24"/>
          <w:szCs w:val="24"/>
        </w:rPr>
        <w:t>The interaction effect between planting method and potassium level on hybrid maize grown in salt affected soil was statistically non-significant (Table 4 and 4a). This result suggest that K acted independently and planting method had no significant attraction on K doses either higher or lower while interpretation is made using F test. Nevertheless, different combinations contributed 16.7-47.7 % and 15.6- 34.1% yield benefit over K control for Hazirhat and Kuakata, respectively where raised bed with higher dose of K (K</w:t>
      </w:r>
      <w:r w:rsidRPr="000B141F">
        <w:rPr>
          <w:sz w:val="24"/>
          <w:szCs w:val="24"/>
          <w:vertAlign w:val="subscript"/>
        </w:rPr>
        <w:t>4</w:t>
      </w:r>
      <w:r w:rsidRPr="000B141F">
        <w:rPr>
          <w:sz w:val="24"/>
          <w:szCs w:val="24"/>
        </w:rPr>
        <w:t xml:space="preserve"> x M</w:t>
      </w:r>
      <w:r w:rsidRPr="000B141F">
        <w:rPr>
          <w:sz w:val="24"/>
          <w:szCs w:val="24"/>
          <w:vertAlign w:val="subscript"/>
        </w:rPr>
        <w:t>2</w:t>
      </w:r>
      <w:r w:rsidRPr="000B141F">
        <w:rPr>
          <w:sz w:val="24"/>
          <w:szCs w:val="24"/>
        </w:rPr>
        <w:t>) gave numerically better result over other combinations (Table 4). The contribution of raised bed in combination found to be 2.6 and 5.1 % for Hazirhat and Kuakata, respectively. Thus raised bed with elevated level of K appeared as remunerative in augmenting the yield in salt affected soil.</w:t>
      </w:r>
    </w:p>
    <w:p w:rsidR="000B141F" w:rsidRPr="000B141F" w:rsidRDefault="000B141F" w:rsidP="000B141F">
      <w:pPr>
        <w:jc w:val="both"/>
        <w:rPr>
          <w:sz w:val="24"/>
          <w:szCs w:val="24"/>
        </w:rPr>
      </w:pPr>
    </w:p>
    <w:p w:rsidR="000B141F" w:rsidRPr="000B141F" w:rsidRDefault="000B141F" w:rsidP="001147A4">
      <w:pPr>
        <w:spacing w:after="120"/>
        <w:ind w:left="902" w:hanging="902"/>
        <w:jc w:val="both"/>
        <w:rPr>
          <w:b/>
          <w:bCs/>
          <w:sz w:val="24"/>
          <w:szCs w:val="24"/>
        </w:rPr>
      </w:pPr>
      <w:r w:rsidRPr="000B141F">
        <w:rPr>
          <w:b/>
          <w:bCs/>
          <w:sz w:val="24"/>
          <w:szCs w:val="24"/>
        </w:rPr>
        <w:t>Table 4. Interaction effect between potassium and planting method on the performance of hybrid maize in salt affected soil at Hazirhat, Noakhali during 2014-15</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391"/>
        <w:gridCol w:w="1391"/>
        <w:gridCol w:w="1392"/>
        <w:gridCol w:w="1616"/>
        <w:gridCol w:w="1009"/>
        <w:gridCol w:w="1403"/>
        <w:gridCol w:w="1538"/>
      </w:tblGrid>
      <w:tr w:rsidR="00904486" w:rsidRPr="000B141F" w:rsidTr="00904486">
        <w:trPr>
          <w:trHeight w:val="271"/>
        </w:trPr>
        <w:tc>
          <w:tcPr>
            <w:tcW w:w="1391" w:type="dxa"/>
            <w:tcBorders>
              <w:left w:val="single" w:sz="4" w:space="0" w:color="auto"/>
              <w:bottom w:val="nil"/>
            </w:tcBorders>
            <w:vAlign w:val="center"/>
          </w:tcPr>
          <w:p w:rsidR="00904486" w:rsidRPr="000B141F" w:rsidRDefault="00904486" w:rsidP="00D73E49">
            <w:pPr>
              <w:jc w:val="center"/>
              <w:rPr>
                <w:rFonts w:eastAsia="MS Mincho"/>
                <w:sz w:val="24"/>
                <w:szCs w:val="24"/>
              </w:rPr>
            </w:pPr>
            <w:r w:rsidRPr="000B141F">
              <w:rPr>
                <w:rFonts w:eastAsia="MS Mincho"/>
                <w:sz w:val="24"/>
                <w:szCs w:val="24"/>
              </w:rPr>
              <w:t>Interaction</w:t>
            </w:r>
          </w:p>
        </w:tc>
        <w:tc>
          <w:tcPr>
            <w:tcW w:w="1391" w:type="dxa"/>
            <w:vMerge w:val="restart"/>
            <w:vAlign w:val="center"/>
          </w:tcPr>
          <w:p w:rsidR="00904486" w:rsidRDefault="00904486" w:rsidP="00D73E49">
            <w:pPr>
              <w:jc w:val="center"/>
              <w:rPr>
                <w:rFonts w:eastAsia="MS Mincho"/>
                <w:sz w:val="24"/>
                <w:szCs w:val="24"/>
              </w:rPr>
            </w:pPr>
            <w:r w:rsidRPr="000B141F">
              <w:rPr>
                <w:rFonts w:eastAsia="MS Mincho"/>
                <w:sz w:val="24"/>
                <w:szCs w:val="24"/>
              </w:rPr>
              <w:t>Plant height</w:t>
            </w:r>
          </w:p>
          <w:p w:rsidR="00904486" w:rsidRPr="000B141F" w:rsidRDefault="00904486" w:rsidP="00D73E49">
            <w:pPr>
              <w:jc w:val="center"/>
              <w:rPr>
                <w:rFonts w:eastAsia="MS Mincho"/>
                <w:sz w:val="24"/>
                <w:szCs w:val="24"/>
              </w:rPr>
            </w:pPr>
            <w:r w:rsidRPr="000B141F">
              <w:rPr>
                <w:sz w:val="24"/>
                <w:szCs w:val="24"/>
              </w:rPr>
              <w:t>(cm)</w:t>
            </w:r>
          </w:p>
        </w:tc>
        <w:tc>
          <w:tcPr>
            <w:tcW w:w="1392" w:type="dxa"/>
            <w:vMerge w:val="restart"/>
            <w:vAlign w:val="center"/>
          </w:tcPr>
          <w:p w:rsidR="00904486" w:rsidRDefault="00904486" w:rsidP="00D73E49">
            <w:pPr>
              <w:jc w:val="center"/>
              <w:rPr>
                <w:rFonts w:eastAsia="MS Mincho"/>
                <w:sz w:val="24"/>
                <w:szCs w:val="24"/>
              </w:rPr>
            </w:pPr>
            <w:r w:rsidRPr="000B141F">
              <w:rPr>
                <w:rFonts w:eastAsia="MS Mincho"/>
                <w:sz w:val="24"/>
                <w:szCs w:val="24"/>
              </w:rPr>
              <w:t xml:space="preserve">Cob </w:t>
            </w:r>
          </w:p>
          <w:p w:rsidR="00904486" w:rsidRDefault="00904486" w:rsidP="00D73E49">
            <w:pPr>
              <w:jc w:val="center"/>
              <w:rPr>
                <w:rFonts w:eastAsia="MS Mincho"/>
                <w:sz w:val="24"/>
                <w:szCs w:val="24"/>
              </w:rPr>
            </w:pPr>
            <w:r w:rsidRPr="000B141F">
              <w:rPr>
                <w:rFonts w:eastAsia="MS Mincho"/>
                <w:sz w:val="24"/>
                <w:szCs w:val="24"/>
              </w:rPr>
              <w:t>length</w:t>
            </w:r>
          </w:p>
          <w:p w:rsidR="00904486" w:rsidRPr="000B141F" w:rsidRDefault="00904486" w:rsidP="00D73E49">
            <w:pPr>
              <w:jc w:val="center"/>
              <w:rPr>
                <w:rFonts w:eastAsia="MS Mincho"/>
                <w:sz w:val="24"/>
                <w:szCs w:val="24"/>
              </w:rPr>
            </w:pPr>
            <w:r w:rsidRPr="000B141F">
              <w:rPr>
                <w:rFonts w:eastAsia="MS Mincho"/>
                <w:sz w:val="24"/>
                <w:szCs w:val="24"/>
              </w:rPr>
              <w:t>(cm)</w:t>
            </w:r>
          </w:p>
        </w:tc>
        <w:tc>
          <w:tcPr>
            <w:tcW w:w="1616" w:type="dxa"/>
            <w:vMerge w:val="restart"/>
            <w:vAlign w:val="center"/>
          </w:tcPr>
          <w:p w:rsidR="00904486" w:rsidRDefault="00904486" w:rsidP="00D73E49">
            <w:pPr>
              <w:jc w:val="center"/>
              <w:rPr>
                <w:rFonts w:eastAsia="MS Mincho"/>
                <w:sz w:val="24"/>
                <w:szCs w:val="24"/>
              </w:rPr>
            </w:pPr>
            <w:r w:rsidRPr="000B141F">
              <w:rPr>
                <w:rFonts w:eastAsia="MS Mincho"/>
                <w:sz w:val="24"/>
                <w:szCs w:val="24"/>
              </w:rPr>
              <w:t xml:space="preserve">Grains </w:t>
            </w:r>
          </w:p>
          <w:p w:rsidR="00904486" w:rsidRPr="000B141F" w:rsidRDefault="00904486" w:rsidP="00D73E49">
            <w:pPr>
              <w:jc w:val="center"/>
              <w:rPr>
                <w:rFonts w:eastAsia="MS Mincho"/>
                <w:sz w:val="24"/>
                <w:szCs w:val="24"/>
                <w:vertAlign w:val="superscript"/>
              </w:rPr>
            </w:pPr>
            <w:r w:rsidRPr="000B141F">
              <w:rPr>
                <w:rFonts w:eastAsia="MS Mincho"/>
                <w:sz w:val="24"/>
                <w:szCs w:val="24"/>
              </w:rPr>
              <w:t>cob</w:t>
            </w:r>
            <w:r w:rsidRPr="000B141F">
              <w:rPr>
                <w:rFonts w:eastAsia="MS Mincho"/>
                <w:sz w:val="24"/>
                <w:szCs w:val="24"/>
                <w:vertAlign w:val="superscript"/>
              </w:rPr>
              <w:t>-1</w:t>
            </w:r>
          </w:p>
          <w:p w:rsidR="00904486" w:rsidRPr="000B141F" w:rsidRDefault="00904486" w:rsidP="00904486">
            <w:pPr>
              <w:jc w:val="center"/>
              <w:rPr>
                <w:rFonts w:eastAsia="MS Mincho"/>
                <w:sz w:val="24"/>
                <w:szCs w:val="24"/>
              </w:rPr>
            </w:pPr>
            <w:r w:rsidRPr="000B141F">
              <w:rPr>
                <w:rFonts w:eastAsia="MS Mincho"/>
                <w:sz w:val="24"/>
                <w:szCs w:val="24"/>
              </w:rPr>
              <w:t>(</w:t>
            </w:r>
            <w:r>
              <w:rPr>
                <w:rFonts w:eastAsia="MS Mincho"/>
                <w:sz w:val="24"/>
                <w:szCs w:val="24"/>
              </w:rPr>
              <w:t>No.</w:t>
            </w:r>
            <w:r w:rsidRPr="000B141F">
              <w:rPr>
                <w:rFonts w:eastAsia="MS Mincho"/>
                <w:sz w:val="24"/>
                <w:szCs w:val="24"/>
              </w:rPr>
              <w:t>)</w:t>
            </w:r>
          </w:p>
        </w:tc>
        <w:tc>
          <w:tcPr>
            <w:tcW w:w="1009" w:type="dxa"/>
            <w:vMerge w:val="restart"/>
            <w:vAlign w:val="center"/>
          </w:tcPr>
          <w:p w:rsidR="00904486" w:rsidRPr="000B141F" w:rsidRDefault="00904486" w:rsidP="00904486">
            <w:pPr>
              <w:jc w:val="center"/>
              <w:rPr>
                <w:rFonts w:eastAsia="MS Mincho"/>
                <w:sz w:val="24"/>
                <w:szCs w:val="24"/>
              </w:rPr>
            </w:pPr>
            <w:r w:rsidRPr="000B141F">
              <w:rPr>
                <w:rFonts w:eastAsia="MS Mincho"/>
                <w:sz w:val="24"/>
                <w:szCs w:val="24"/>
              </w:rPr>
              <w:t>1000 grain wt</w:t>
            </w:r>
            <w:r>
              <w:rPr>
                <w:rFonts w:eastAsia="MS Mincho"/>
                <w:sz w:val="24"/>
                <w:szCs w:val="24"/>
              </w:rPr>
              <w:t>.</w:t>
            </w:r>
            <w:r w:rsidRPr="000B141F">
              <w:rPr>
                <w:rFonts w:eastAsia="MS Mincho"/>
                <w:sz w:val="24"/>
                <w:szCs w:val="24"/>
              </w:rPr>
              <w:t xml:space="preserve"> (g)</w:t>
            </w:r>
          </w:p>
        </w:tc>
        <w:tc>
          <w:tcPr>
            <w:tcW w:w="1403" w:type="dxa"/>
            <w:vMerge w:val="restart"/>
            <w:vAlign w:val="center"/>
          </w:tcPr>
          <w:p w:rsidR="00904486" w:rsidRDefault="00904486" w:rsidP="00D73E49">
            <w:pPr>
              <w:jc w:val="center"/>
              <w:rPr>
                <w:rFonts w:eastAsia="MS Mincho"/>
                <w:sz w:val="24"/>
                <w:szCs w:val="24"/>
              </w:rPr>
            </w:pPr>
            <w:r w:rsidRPr="000B141F">
              <w:rPr>
                <w:rFonts w:eastAsia="MS Mincho"/>
                <w:sz w:val="24"/>
                <w:szCs w:val="24"/>
              </w:rPr>
              <w:t xml:space="preserve">Grain </w:t>
            </w:r>
          </w:p>
          <w:p w:rsidR="00904486" w:rsidRPr="000B141F" w:rsidRDefault="00904486" w:rsidP="00D73E49">
            <w:pPr>
              <w:jc w:val="center"/>
              <w:rPr>
                <w:rFonts w:eastAsia="MS Mincho"/>
                <w:sz w:val="24"/>
                <w:szCs w:val="24"/>
              </w:rPr>
            </w:pPr>
            <w:r w:rsidRPr="000B141F">
              <w:rPr>
                <w:rFonts w:eastAsia="MS Mincho"/>
                <w:sz w:val="24"/>
                <w:szCs w:val="24"/>
              </w:rPr>
              <w:t>yield</w:t>
            </w:r>
          </w:p>
          <w:p w:rsidR="00904486" w:rsidRPr="000B141F" w:rsidRDefault="00904486" w:rsidP="00D73E49">
            <w:pPr>
              <w:jc w:val="center"/>
              <w:rPr>
                <w:rFonts w:eastAsia="MS Mincho"/>
                <w:sz w:val="24"/>
                <w:szCs w:val="24"/>
              </w:rPr>
            </w:pPr>
            <w:r w:rsidRPr="000B141F">
              <w:rPr>
                <w:rFonts w:eastAsia="MS Mincho"/>
                <w:sz w:val="24"/>
                <w:szCs w:val="24"/>
              </w:rPr>
              <w:t>(t ha</w:t>
            </w:r>
            <w:r w:rsidRPr="000B141F">
              <w:rPr>
                <w:rFonts w:eastAsia="MS Mincho"/>
                <w:sz w:val="24"/>
                <w:szCs w:val="24"/>
                <w:vertAlign w:val="superscript"/>
              </w:rPr>
              <w:t>-1</w:t>
            </w:r>
            <w:r w:rsidRPr="000B141F">
              <w:rPr>
                <w:rFonts w:eastAsia="MS Mincho"/>
                <w:sz w:val="24"/>
                <w:szCs w:val="24"/>
              </w:rPr>
              <w:t>)</w:t>
            </w:r>
          </w:p>
        </w:tc>
        <w:tc>
          <w:tcPr>
            <w:tcW w:w="1538" w:type="dxa"/>
            <w:vMerge w:val="restart"/>
            <w:tcBorders>
              <w:right w:val="single" w:sz="4" w:space="0" w:color="auto"/>
            </w:tcBorders>
            <w:vAlign w:val="center"/>
          </w:tcPr>
          <w:p w:rsidR="00904486" w:rsidRDefault="00904486" w:rsidP="00D73E49">
            <w:pPr>
              <w:jc w:val="center"/>
              <w:rPr>
                <w:rFonts w:eastAsia="MS Mincho"/>
                <w:sz w:val="24"/>
                <w:szCs w:val="24"/>
              </w:rPr>
            </w:pPr>
            <w:r w:rsidRPr="000B141F">
              <w:rPr>
                <w:rFonts w:eastAsia="MS Mincho"/>
                <w:sz w:val="24"/>
                <w:szCs w:val="24"/>
              </w:rPr>
              <w:t xml:space="preserve">Yield increase </w:t>
            </w:r>
          </w:p>
          <w:p w:rsidR="00904486" w:rsidRPr="000B141F" w:rsidRDefault="00904486" w:rsidP="00D73E49">
            <w:pPr>
              <w:jc w:val="center"/>
              <w:rPr>
                <w:rFonts w:eastAsia="MS Mincho"/>
                <w:sz w:val="24"/>
                <w:szCs w:val="24"/>
              </w:rPr>
            </w:pPr>
            <w:r w:rsidRPr="000B141F">
              <w:rPr>
                <w:rFonts w:eastAsia="MS Mincho"/>
                <w:sz w:val="24"/>
                <w:szCs w:val="24"/>
              </w:rPr>
              <w:t>(%)</w:t>
            </w:r>
          </w:p>
        </w:tc>
      </w:tr>
      <w:tr w:rsidR="00904486" w:rsidRPr="000B141F" w:rsidTr="00904486">
        <w:trPr>
          <w:trHeight w:val="271"/>
        </w:trPr>
        <w:tc>
          <w:tcPr>
            <w:tcW w:w="1391" w:type="dxa"/>
            <w:tcBorders>
              <w:top w:val="nil"/>
              <w:left w:val="single" w:sz="4" w:space="0" w:color="auto"/>
              <w:bottom w:val="single" w:sz="4" w:space="0" w:color="auto"/>
            </w:tcBorders>
            <w:vAlign w:val="center"/>
          </w:tcPr>
          <w:p w:rsidR="00904486" w:rsidRPr="000B141F" w:rsidRDefault="00904486" w:rsidP="00D73E49">
            <w:pPr>
              <w:jc w:val="center"/>
              <w:rPr>
                <w:b/>
                <w:bCs/>
                <w:sz w:val="24"/>
                <w:szCs w:val="24"/>
              </w:rPr>
            </w:pPr>
            <w:r w:rsidRPr="000B141F">
              <w:rPr>
                <w:rFonts w:eastAsia="MS Mincho"/>
                <w:sz w:val="24"/>
                <w:szCs w:val="24"/>
              </w:rPr>
              <w:t>(KxM)</w:t>
            </w:r>
          </w:p>
        </w:tc>
        <w:tc>
          <w:tcPr>
            <w:tcW w:w="1391" w:type="dxa"/>
            <w:vMerge/>
            <w:tcBorders>
              <w:bottom w:val="single" w:sz="4" w:space="0" w:color="auto"/>
            </w:tcBorders>
            <w:vAlign w:val="center"/>
          </w:tcPr>
          <w:p w:rsidR="00904486" w:rsidRPr="000B141F" w:rsidRDefault="00904486" w:rsidP="00D73E49">
            <w:pPr>
              <w:jc w:val="center"/>
              <w:rPr>
                <w:sz w:val="24"/>
                <w:szCs w:val="24"/>
              </w:rPr>
            </w:pPr>
          </w:p>
        </w:tc>
        <w:tc>
          <w:tcPr>
            <w:tcW w:w="1392" w:type="dxa"/>
            <w:vMerge/>
            <w:tcBorders>
              <w:bottom w:val="single" w:sz="4" w:space="0" w:color="auto"/>
            </w:tcBorders>
            <w:vAlign w:val="center"/>
          </w:tcPr>
          <w:p w:rsidR="00904486" w:rsidRPr="000B141F" w:rsidRDefault="00904486" w:rsidP="00D73E49">
            <w:pPr>
              <w:jc w:val="center"/>
              <w:rPr>
                <w:sz w:val="24"/>
                <w:szCs w:val="24"/>
              </w:rPr>
            </w:pPr>
          </w:p>
        </w:tc>
        <w:tc>
          <w:tcPr>
            <w:tcW w:w="1616" w:type="dxa"/>
            <w:vMerge/>
            <w:tcBorders>
              <w:bottom w:val="single" w:sz="4" w:space="0" w:color="auto"/>
            </w:tcBorders>
            <w:vAlign w:val="center"/>
          </w:tcPr>
          <w:p w:rsidR="00904486" w:rsidRPr="000B141F" w:rsidRDefault="00904486" w:rsidP="00D73E49">
            <w:pPr>
              <w:jc w:val="center"/>
              <w:rPr>
                <w:sz w:val="24"/>
                <w:szCs w:val="24"/>
              </w:rPr>
            </w:pPr>
          </w:p>
        </w:tc>
        <w:tc>
          <w:tcPr>
            <w:tcW w:w="1009" w:type="dxa"/>
            <w:vMerge/>
            <w:tcBorders>
              <w:bottom w:val="single" w:sz="4" w:space="0" w:color="auto"/>
            </w:tcBorders>
            <w:vAlign w:val="center"/>
          </w:tcPr>
          <w:p w:rsidR="00904486" w:rsidRPr="000B141F" w:rsidRDefault="00904486" w:rsidP="00D73E49">
            <w:pPr>
              <w:jc w:val="center"/>
              <w:rPr>
                <w:sz w:val="24"/>
                <w:szCs w:val="24"/>
              </w:rPr>
            </w:pPr>
          </w:p>
        </w:tc>
        <w:tc>
          <w:tcPr>
            <w:tcW w:w="1403" w:type="dxa"/>
            <w:vMerge/>
            <w:tcBorders>
              <w:bottom w:val="single" w:sz="4" w:space="0" w:color="auto"/>
            </w:tcBorders>
            <w:vAlign w:val="center"/>
          </w:tcPr>
          <w:p w:rsidR="00904486" w:rsidRPr="000B141F" w:rsidRDefault="00904486" w:rsidP="00D73E49">
            <w:pPr>
              <w:jc w:val="center"/>
              <w:rPr>
                <w:sz w:val="24"/>
                <w:szCs w:val="24"/>
              </w:rPr>
            </w:pPr>
          </w:p>
        </w:tc>
        <w:tc>
          <w:tcPr>
            <w:tcW w:w="1538" w:type="dxa"/>
            <w:vMerge/>
            <w:tcBorders>
              <w:bottom w:val="single" w:sz="4" w:space="0" w:color="auto"/>
              <w:right w:val="single" w:sz="4" w:space="0" w:color="auto"/>
            </w:tcBorders>
            <w:vAlign w:val="center"/>
          </w:tcPr>
          <w:p w:rsidR="00904486" w:rsidRPr="000B141F" w:rsidRDefault="00904486" w:rsidP="00D73E49">
            <w:pPr>
              <w:jc w:val="center"/>
              <w:rPr>
                <w:sz w:val="24"/>
                <w:szCs w:val="24"/>
              </w:rPr>
            </w:pPr>
          </w:p>
        </w:tc>
      </w:tr>
      <w:tr w:rsidR="000B141F" w:rsidRPr="000B141F" w:rsidTr="00904486">
        <w:trPr>
          <w:trHeight w:val="316"/>
        </w:trPr>
        <w:tc>
          <w:tcPr>
            <w:tcW w:w="1391" w:type="dxa"/>
            <w:tcBorders>
              <w:left w:val="single" w:sz="4" w:space="0" w:color="auto"/>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1</w:t>
            </w:r>
            <w:r w:rsidRPr="000B141F">
              <w:rPr>
                <w:rFonts w:eastAsia="MS Mincho"/>
                <w:sz w:val="24"/>
                <w:szCs w:val="24"/>
              </w:rPr>
              <w:t>M</w:t>
            </w:r>
            <w:r w:rsidRPr="000B141F">
              <w:rPr>
                <w:rFonts w:eastAsia="MS Mincho"/>
                <w:sz w:val="24"/>
                <w:szCs w:val="24"/>
                <w:vertAlign w:val="subscript"/>
              </w:rPr>
              <w:t>1</w:t>
            </w:r>
          </w:p>
        </w:tc>
        <w:tc>
          <w:tcPr>
            <w:tcW w:w="1391" w:type="dxa"/>
            <w:tcBorders>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136.1</w:t>
            </w:r>
          </w:p>
        </w:tc>
        <w:tc>
          <w:tcPr>
            <w:tcW w:w="1392"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14.6</w:t>
            </w:r>
          </w:p>
        </w:tc>
        <w:tc>
          <w:tcPr>
            <w:tcW w:w="1616"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391.8</w:t>
            </w:r>
          </w:p>
        </w:tc>
        <w:tc>
          <w:tcPr>
            <w:tcW w:w="1009"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289.7</w:t>
            </w:r>
          </w:p>
        </w:tc>
        <w:tc>
          <w:tcPr>
            <w:tcW w:w="1403"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7.29</w:t>
            </w:r>
          </w:p>
        </w:tc>
        <w:tc>
          <w:tcPr>
            <w:tcW w:w="1538" w:type="dxa"/>
            <w:tcBorders>
              <w:left w:val="nil"/>
              <w:bottom w:val="nil"/>
              <w:righ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w:t>
            </w:r>
          </w:p>
        </w:tc>
      </w:tr>
      <w:tr w:rsidR="000B141F" w:rsidRPr="000B141F" w:rsidTr="00904486">
        <w:trPr>
          <w:trHeight w:val="316"/>
        </w:trPr>
        <w:tc>
          <w:tcPr>
            <w:tcW w:w="1391" w:type="dxa"/>
            <w:tcBorders>
              <w:top w:val="nil"/>
              <w:left w:val="single" w:sz="4" w:space="0" w:color="auto"/>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2</w:t>
            </w:r>
            <w:r w:rsidRPr="000B141F">
              <w:rPr>
                <w:rFonts w:eastAsia="MS Mincho"/>
                <w:sz w:val="24"/>
                <w:szCs w:val="24"/>
              </w:rPr>
              <w:t>M</w:t>
            </w:r>
            <w:r w:rsidRPr="000B141F">
              <w:rPr>
                <w:rFonts w:eastAsia="MS Mincho"/>
                <w:sz w:val="24"/>
                <w:szCs w:val="24"/>
                <w:vertAlign w:val="subscript"/>
              </w:rPr>
              <w:t>1</w:t>
            </w:r>
          </w:p>
        </w:tc>
        <w:tc>
          <w:tcPr>
            <w:tcW w:w="1391" w:type="dxa"/>
            <w:tcBorders>
              <w:top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149.8</w:t>
            </w:r>
          </w:p>
        </w:tc>
        <w:tc>
          <w:tcPr>
            <w:tcW w:w="1392"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15.3</w:t>
            </w:r>
          </w:p>
        </w:tc>
        <w:tc>
          <w:tcPr>
            <w:tcW w:w="1616"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450.3</w:t>
            </w:r>
          </w:p>
        </w:tc>
        <w:tc>
          <w:tcPr>
            <w:tcW w:w="1009"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304.2</w:t>
            </w:r>
          </w:p>
        </w:tc>
        <w:tc>
          <w:tcPr>
            <w:tcW w:w="1403"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8.51</w:t>
            </w:r>
          </w:p>
        </w:tc>
        <w:tc>
          <w:tcPr>
            <w:tcW w:w="1538" w:type="dxa"/>
            <w:tcBorders>
              <w:top w:val="nil"/>
              <w:left w:val="nil"/>
              <w:bottom w:val="nil"/>
              <w:right w:val="single" w:sz="4" w:space="0" w:color="auto"/>
            </w:tcBorders>
            <w:vAlign w:val="bottom"/>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16.7</w:t>
            </w:r>
          </w:p>
        </w:tc>
      </w:tr>
      <w:tr w:rsidR="000B141F" w:rsidRPr="000B141F" w:rsidTr="00904486">
        <w:trPr>
          <w:trHeight w:val="301"/>
        </w:trPr>
        <w:tc>
          <w:tcPr>
            <w:tcW w:w="1391" w:type="dxa"/>
            <w:tcBorders>
              <w:top w:val="nil"/>
              <w:left w:val="single" w:sz="4" w:space="0" w:color="auto"/>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3</w:t>
            </w:r>
            <w:r w:rsidRPr="000B141F">
              <w:rPr>
                <w:rFonts w:eastAsia="MS Mincho"/>
                <w:sz w:val="24"/>
                <w:szCs w:val="24"/>
              </w:rPr>
              <w:t>M</w:t>
            </w:r>
            <w:r w:rsidRPr="000B141F">
              <w:rPr>
                <w:rFonts w:eastAsia="MS Mincho"/>
                <w:sz w:val="24"/>
                <w:szCs w:val="24"/>
                <w:vertAlign w:val="subscript"/>
              </w:rPr>
              <w:t>1</w:t>
            </w:r>
          </w:p>
        </w:tc>
        <w:tc>
          <w:tcPr>
            <w:tcW w:w="1391" w:type="dxa"/>
            <w:tcBorders>
              <w:top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160.2</w:t>
            </w:r>
          </w:p>
        </w:tc>
        <w:tc>
          <w:tcPr>
            <w:tcW w:w="1392"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15.5</w:t>
            </w:r>
          </w:p>
        </w:tc>
        <w:tc>
          <w:tcPr>
            <w:tcW w:w="1616"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458.8</w:t>
            </w:r>
          </w:p>
        </w:tc>
        <w:tc>
          <w:tcPr>
            <w:tcW w:w="1009"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312.4</w:t>
            </w:r>
          </w:p>
        </w:tc>
        <w:tc>
          <w:tcPr>
            <w:tcW w:w="1403"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9.44</w:t>
            </w:r>
          </w:p>
        </w:tc>
        <w:tc>
          <w:tcPr>
            <w:tcW w:w="1538" w:type="dxa"/>
            <w:tcBorders>
              <w:top w:val="nil"/>
              <w:left w:val="nil"/>
              <w:bottom w:val="nil"/>
              <w:right w:val="single" w:sz="4" w:space="0" w:color="auto"/>
            </w:tcBorders>
            <w:vAlign w:val="bottom"/>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29.5</w:t>
            </w:r>
          </w:p>
        </w:tc>
      </w:tr>
      <w:tr w:rsidR="000B141F" w:rsidRPr="000B141F" w:rsidTr="00904486">
        <w:trPr>
          <w:trHeight w:val="301"/>
        </w:trPr>
        <w:tc>
          <w:tcPr>
            <w:tcW w:w="1391" w:type="dxa"/>
            <w:tcBorders>
              <w:top w:val="nil"/>
              <w:left w:val="single" w:sz="4" w:space="0" w:color="auto"/>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4</w:t>
            </w:r>
            <w:r w:rsidRPr="000B141F">
              <w:rPr>
                <w:rFonts w:eastAsia="MS Mincho"/>
                <w:sz w:val="24"/>
                <w:szCs w:val="24"/>
              </w:rPr>
              <w:t>M</w:t>
            </w:r>
            <w:r w:rsidRPr="000B141F">
              <w:rPr>
                <w:rFonts w:eastAsia="MS Mincho"/>
                <w:sz w:val="24"/>
                <w:szCs w:val="24"/>
                <w:vertAlign w:val="subscript"/>
              </w:rPr>
              <w:t>1</w:t>
            </w:r>
          </w:p>
        </w:tc>
        <w:tc>
          <w:tcPr>
            <w:tcW w:w="1391" w:type="dxa"/>
            <w:tcBorders>
              <w:top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164.5</w:t>
            </w:r>
          </w:p>
        </w:tc>
        <w:tc>
          <w:tcPr>
            <w:tcW w:w="1392"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15.7</w:t>
            </w:r>
          </w:p>
        </w:tc>
        <w:tc>
          <w:tcPr>
            <w:tcW w:w="1616"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463.6</w:t>
            </w:r>
          </w:p>
        </w:tc>
        <w:tc>
          <w:tcPr>
            <w:tcW w:w="1009"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322.7</w:t>
            </w:r>
          </w:p>
        </w:tc>
        <w:tc>
          <w:tcPr>
            <w:tcW w:w="1403"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10.54</w:t>
            </w:r>
          </w:p>
        </w:tc>
        <w:tc>
          <w:tcPr>
            <w:tcW w:w="1538" w:type="dxa"/>
            <w:tcBorders>
              <w:top w:val="nil"/>
              <w:left w:val="nil"/>
              <w:bottom w:val="nil"/>
              <w:right w:val="single" w:sz="4" w:space="0" w:color="auto"/>
            </w:tcBorders>
            <w:vAlign w:val="bottom"/>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44.6</w:t>
            </w:r>
          </w:p>
        </w:tc>
      </w:tr>
      <w:tr w:rsidR="000B141F" w:rsidRPr="000B141F" w:rsidTr="00904486">
        <w:trPr>
          <w:trHeight w:val="316"/>
        </w:trPr>
        <w:tc>
          <w:tcPr>
            <w:tcW w:w="1391" w:type="dxa"/>
            <w:tcBorders>
              <w:top w:val="nil"/>
              <w:left w:val="single" w:sz="4" w:space="0" w:color="auto"/>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1</w:t>
            </w:r>
            <w:r w:rsidRPr="000B141F">
              <w:rPr>
                <w:rFonts w:eastAsia="MS Mincho"/>
                <w:sz w:val="24"/>
                <w:szCs w:val="24"/>
              </w:rPr>
              <w:t>M</w:t>
            </w:r>
            <w:r w:rsidRPr="000B141F">
              <w:rPr>
                <w:rFonts w:eastAsia="MS Mincho"/>
                <w:sz w:val="24"/>
                <w:szCs w:val="24"/>
                <w:vertAlign w:val="subscript"/>
              </w:rPr>
              <w:t>2</w:t>
            </w:r>
          </w:p>
        </w:tc>
        <w:tc>
          <w:tcPr>
            <w:tcW w:w="1391" w:type="dxa"/>
            <w:tcBorders>
              <w:top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137.5</w:t>
            </w:r>
          </w:p>
        </w:tc>
        <w:tc>
          <w:tcPr>
            <w:tcW w:w="1392"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14.7</w:t>
            </w:r>
          </w:p>
        </w:tc>
        <w:tc>
          <w:tcPr>
            <w:tcW w:w="1616"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386.4</w:t>
            </w:r>
          </w:p>
        </w:tc>
        <w:tc>
          <w:tcPr>
            <w:tcW w:w="1009"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291.4</w:t>
            </w:r>
          </w:p>
        </w:tc>
        <w:tc>
          <w:tcPr>
            <w:tcW w:w="1403"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7.48</w:t>
            </w:r>
          </w:p>
        </w:tc>
        <w:tc>
          <w:tcPr>
            <w:tcW w:w="1538" w:type="dxa"/>
            <w:tcBorders>
              <w:top w:val="nil"/>
              <w:left w:val="nil"/>
              <w:bottom w:val="nil"/>
              <w:right w:val="single" w:sz="4" w:space="0" w:color="auto"/>
            </w:tcBorders>
            <w:vAlign w:val="bottom"/>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2.6</w:t>
            </w:r>
          </w:p>
        </w:tc>
      </w:tr>
      <w:tr w:rsidR="000B141F" w:rsidRPr="000B141F" w:rsidTr="00904486">
        <w:trPr>
          <w:trHeight w:val="316"/>
        </w:trPr>
        <w:tc>
          <w:tcPr>
            <w:tcW w:w="1391" w:type="dxa"/>
            <w:tcBorders>
              <w:top w:val="nil"/>
              <w:left w:val="single" w:sz="4" w:space="0" w:color="auto"/>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2</w:t>
            </w:r>
            <w:r w:rsidRPr="000B141F">
              <w:rPr>
                <w:rFonts w:eastAsia="MS Mincho"/>
                <w:sz w:val="24"/>
                <w:szCs w:val="24"/>
              </w:rPr>
              <w:t>M</w:t>
            </w:r>
            <w:r w:rsidRPr="000B141F">
              <w:rPr>
                <w:rFonts w:eastAsia="MS Mincho"/>
                <w:sz w:val="24"/>
                <w:szCs w:val="24"/>
                <w:vertAlign w:val="subscript"/>
              </w:rPr>
              <w:t>2</w:t>
            </w:r>
          </w:p>
        </w:tc>
        <w:tc>
          <w:tcPr>
            <w:tcW w:w="1391" w:type="dxa"/>
            <w:tcBorders>
              <w:top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151.2</w:t>
            </w:r>
          </w:p>
        </w:tc>
        <w:tc>
          <w:tcPr>
            <w:tcW w:w="1392"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15.4</w:t>
            </w:r>
          </w:p>
        </w:tc>
        <w:tc>
          <w:tcPr>
            <w:tcW w:w="1616"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455.1</w:t>
            </w:r>
          </w:p>
        </w:tc>
        <w:tc>
          <w:tcPr>
            <w:tcW w:w="1009"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307.3</w:t>
            </w:r>
          </w:p>
        </w:tc>
        <w:tc>
          <w:tcPr>
            <w:tcW w:w="1403"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8.63</w:t>
            </w:r>
          </w:p>
        </w:tc>
        <w:tc>
          <w:tcPr>
            <w:tcW w:w="1538" w:type="dxa"/>
            <w:tcBorders>
              <w:top w:val="nil"/>
              <w:left w:val="nil"/>
              <w:bottom w:val="nil"/>
              <w:right w:val="single" w:sz="4" w:space="0" w:color="auto"/>
            </w:tcBorders>
            <w:vAlign w:val="bottom"/>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18.4</w:t>
            </w:r>
          </w:p>
        </w:tc>
      </w:tr>
      <w:tr w:rsidR="000B141F" w:rsidRPr="000B141F" w:rsidTr="00904486">
        <w:trPr>
          <w:trHeight w:val="316"/>
        </w:trPr>
        <w:tc>
          <w:tcPr>
            <w:tcW w:w="1391" w:type="dxa"/>
            <w:tcBorders>
              <w:top w:val="nil"/>
              <w:left w:val="single" w:sz="4" w:space="0" w:color="auto"/>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3</w:t>
            </w:r>
            <w:r w:rsidRPr="000B141F">
              <w:rPr>
                <w:rFonts w:eastAsia="MS Mincho"/>
                <w:sz w:val="24"/>
                <w:szCs w:val="24"/>
              </w:rPr>
              <w:t>M</w:t>
            </w:r>
            <w:r w:rsidRPr="000B141F">
              <w:rPr>
                <w:rFonts w:eastAsia="MS Mincho"/>
                <w:sz w:val="24"/>
                <w:szCs w:val="24"/>
                <w:vertAlign w:val="subscript"/>
              </w:rPr>
              <w:t>2</w:t>
            </w:r>
          </w:p>
        </w:tc>
        <w:tc>
          <w:tcPr>
            <w:tcW w:w="1391" w:type="dxa"/>
            <w:tcBorders>
              <w:top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161.8</w:t>
            </w:r>
          </w:p>
        </w:tc>
        <w:tc>
          <w:tcPr>
            <w:tcW w:w="1392"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15.6</w:t>
            </w:r>
          </w:p>
        </w:tc>
        <w:tc>
          <w:tcPr>
            <w:tcW w:w="1616"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462.2</w:t>
            </w:r>
          </w:p>
        </w:tc>
        <w:tc>
          <w:tcPr>
            <w:tcW w:w="1009"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319.3</w:t>
            </w:r>
          </w:p>
        </w:tc>
        <w:tc>
          <w:tcPr>
            <w:tcW w:w="1403" w:type="dxa"/>
            <w:tcBorders>
              <w:top w:val="nil"/>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9.91</w:t>
            </w:r>
          </w:p>
        </w:tc>
        <w:tc>
          <w:tcPr>
            <w:tcW w:w="1538" w:type="dxa"/>
            <w:tcBorders>
              <w:top w:val="nil"/>
              <w:left w:val="nil"/>
              <w:bottom w:val="nil"/>
              <w:right w:val="single" w:sz="4" w:space="0" w:color="auto"/>
            </w:tcBorders>
            <w:vAlign w:val="bottom"/>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35.9</w:t>
            </w:r>
          </w:p>
        </w:tc>
      </w:tr>
      <w:tr w:rsidR="000B141F" w:rsidRPr="000B141F" w:rsidTr="00904486">
        <w:trPr>
          <w:trHeight w:val="301"/>
        </w:trPr>
        <w:tc>
          <w:tcPr>
            <w:tcW w:w="1391" w:type="dxa"/>
            <w:tcBorders>
              <w:top w:val="nil"/>
              <w:left w:val="single" w:sz="4" w:space="0" w:color="auto"/>
              <w:bottom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4</w:t>
            </w:r>
            <w:r w:rsidRPr="000B141F">
              <w:rPr>
                <w:rFonts w:eastAsia="MS Mincho"/>
                <w:sz w:val="24"/>
                <w:szCs w:val="24"/>
              </w:rPr>
              <w:t>M</w:t>
            </w:r>
            <w:r w:rsidRPr="000B141F">
              <w:rPr>
                <w:rFonts w:eastAsia="MS Mincho"/>
                <w:sz w:val="24"/>
                <w:szCs w:val="24"/>
                <w:vertAlign w:val="subscript"/>
              </w:rPr>
              <w:t>2</w:t>
            </w:r>
          </w:p>
        </w:tc>
        <w:tc>
          <w:tcPr>
            <w:tcW w:w="1391" w:type="dxa"/>
            <w:tcBorders>
              <w:top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168.7</w:t>
            </w:r>
          </w:p>
        </w:tc>
        <w:tc>
          <w:tcPr>
            <w:tcW w:w="1392" w:type="dxa"/>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15.8</w:t>
            </w:r>
          </w:p>
        </w:tc>
        <w:tc>
          <w:tcPr>
            <w:tcW w:w="1616" w:type="dxa"/>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464.5</w:t>
            </w:r>
          </w:p>
        </w:tc>
        <w:tc>
          <w:tcPr>
            <w:tcW w:w="1009" w:type="dxa"/>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324.1</w:t>
            </w:r>
          </w:p>
        </w:tc>
        <w:tc>
          <w:tcPr>
            <w:tcW w:w="1403" w:type="dxa"/>
            <w:tcBorders>
              <w:top w:val="nil"/>
              <w:left w:val="nil"/>
              <w:bottom w:val="single" w:sz="4" w:space="0" w:color="auto"/>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10.77</w:t>
            </w:r>
          </w:p>
        </w:tc>
        <w:tc>
          <w:tcPr>
            <w:tcW w:w="1538" w:type="dxa"/>
            <w:tcBorders>
              <w:top w:val="nil"/>
              <w:left w:val="nil"/>
              <w:bottom w:val="single" w:sz="4" w:space="0" w:color="auto"/>
              <w:right w:val="single" w:sz="4" w:space="0" w:color="auto"/>
            </w:tcBorders>
            <w:vAlign w:val="bottom"/>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47.7</w:t>
            </w:r>
          </w:p>
        </w:tc>
      </w:tr>
      <w:tr w:rsidR="000B141F" w:rsidRPr="000B141F" w:rsidTr="00904486">
        <w:trPr>
          <w:trHeight w:val="316"/>
        </w:trPr>
        <w:tc>
          <w:tcPr>
            <w:tcW w:w="1391" w:type="dxa"/>
            <w:tcBorders>
              <w:left w:val="single" w:sz="4" w:space="0" w:color="auto"/>
              <w:bottom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F test</w:t>
            </w:r>
          </w:p>
        </w:tc>
        <w:tc>
          <w:tcPr>
            <w:tcW w:w="1391" w:type="dxa"/>
            <w:tcBorders>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1392"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1616"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1009"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1403" w:type="dxa"/>
            <w:tcBorders>
              <w:left w:val="nil"/>
              <w:bottom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NS</w:t>
            </w:r>
          </w:p>
        </w:tc>
        <w:tc>
          <w:tcPr>
            <w:tcW w:w="1538" w:type="dxa"/>
            <w:tcBorders>
              <w:left w:val="nil"/>
              <w:bottom w:val="nil"/>
              <w:right w:val="single" w:sz="4" w:space="0" w:color="auto"/>
            </w:tcBorders>
          </w:tcPr>
          <w:p w:rsidR="000B141F" w:rsidRPr="000B141F" w:rsidRDefault="000B141F" w:rsidP="00904486">
            <w:pPr>
              <w:spacing w:line="276" w:lineRule="auto"/>
              <w:jc w:val="both"/>
              <w:rPr>
                <w:rFonts w:eastAsia="MS Mincho"/>
                <w:sz w:val="24"/>
                <w:szCs w:val="24"/>
              </w:rPr>
            </w:pPr>
          </w:p>
        </w:tc>
      </w:tr>
      <w:tr w:rsidR="000B141F" w:rsidRPr="000B141F" w:rsidTr="00904486">
        <w:trPr>
          <w:trHeight w:val="316"/>
        </w:trPr>
        <w:tc>
          <w:tcPr>
            <w:tcW w:w="1391" w:type="dxa"/>
            <w:tcBorders>
              <w:top w:val="nil"/>
              <w:left w:val="single" w:sz="4" w:space="0" w:color="auto"/>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CV(%)</w:t>
            </w:r>
          </w:p>
        </w:tc>
        <w:tc>
          <w:tcPr>
            <w:tcW w:w="1391" w:type="dxa"/>
            <w:tcBorders>
              <w:top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5.3</w:t>
            </w:r>
          </w:p>
        </w:tc>
        <w:tc>
          <w:tcPr>
            <w:tcW w:w="1392" w:type="dxa"/>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5.4</w:t>
            </w:r>
          </w:p>
        </w:tc>
        <w:tc>
          <w:tcPr>
            <w:tcW w:w="1616" w:type="dxa"/>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5.8</w:t>
            </w:r>
          </w:p>
        </w:tc>
        <w:tc>
          <w:tcPr>
            <w:tcW w:w="1009" w:type="dxa"/>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4.0</w:t>
            </w:r>
          </w:p>
        </w:tc>
        <w:tc>
          <w:tcPr>
            <w:tcW w:w="1403" w:type="dxa"/>
            <w:tcBorders>
              <w:top w:val="nil"/>
              <w:left w:val="nil"/>
              <w:right w:val="nil"/>
            </w:tcBorders>
          </w:tcPr>
          <w:p w:rsidR="000B141F" w:rsidRPr="000B141F" w:rsidRDefault="000B141F" w:rsidP="00904486">
            <w:pPr>
              <w:spacing w:line="276" w:lineRule="auto"/>
              <w:jc w:val="center"/>
              <w:rPr>
                <w:rFonts w:eastAsia="MS Mincho"/>
                <w:sz w:val="24"/>
                <w:szCs w:val="24"/>
              </w:rPr>
            </w:pPr>
            <w:r w:rsidRPr="000B141F">
              <w:rPr>
                <w:rFonts w:eastAsia="MS Mincho"/>
                <w:sz w:val="24"/>
                <w:szCs w:val="24"/>
              </w:rPr>
              <w:t>10.1</w:t>
            </w:r>
          </w:p>
        </w:tc>
        <w:tc>
          <w:tcPr>
            <w:tcW w:w="1538" w:type="dxa"/>
            <w:tcBorders>
              <w:top w:val="nil"/>
              <w:left w:val="nil"/>
              <w:right w:val="single" w:sz="4" w:space="0" w:color="auto"/>
            </w:tcBorders>
          </w:tcPr>
          <w:p w:rsidR="000B141F" w:rsidRPr="000B141F" w:rsidRDefault="000B141F" w:rsidP="00904486">
            <w:pPr>
              <w:spacing w:line="276" w:lineRule="auto"/>
              <w:jc w:val="both"/>
              <w:rPr>
                <w:rFonts w:eastAsia="MS Mincho"/>
                <w:sz w:val="24"/>
                <w:szCs w:val="24"/>
              </w:rPr>
            </w:pPr>
          </w:p>
        </w:tc>
      </w:tr>
    </w:tbl>
    <w:p w:rsidR="000B141F" w:rsidRPr="000B141F" w:rsidRDefault="000B141F" w:rsidP="000B141F">
      <w:pPr>
        <w:jc w:val="both"/>
        <w:rPr>
          <w:sz w:val="24"/>
          <w:szCs w:val="24"/>
        </w:rPr>
      </w:pPr>
    </w:p>
    <w:p w:rsidR="000B141F" w:rsidRPr="000B141F" w:rsidRDefault="000B141F" w:rsidP="000B141F">
      <w:pPr>
        <w:spacing w:line="360" w:lineRule="auto"/>
        <w:jc w:val="both"/>
        <w:rPr>
          <w:sz w:val="24"/>
          <w:szCs w:val="24"/>
        </w:rPr>
      </w:pPr>
    </w:p>
    <w:p w:rsidR="000B141F" w:rsidRDefault="000B141F" w:rsidP="001147A4">
      <w:pPr>
        <w:spacing w:after="120"/>
        <w:ind w:left="1060" w:hanging="1060"/>
        <w:jc w:val="both"/>
        <w:rPr>
          <w:b/>
          <w:bCs/>
          <w:sz w:val="24"/>
          <w:szCs w:val="24"/>
        </w:rPr>
      </w:pPr>
      <w:r w:rsidRPr="00E95C1D">
        <w:rPr>
          <w:b/>
          <w:bCs/>
          <w:sz w:val="24"/>
          <w:szCs w:val="24"/>
        </w:rPr>
        <w:t>Table 4a. Interaction effect between potassium and planting method on the performance of hybrid maize in salt affected soil at Kuakata, Patuakhali during 2014-15</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391"/>
        <w:gridCol w:w="1391"/>
        <w:gridCol w:w="1392"/>
        <w:gridCol w:w="1616"/>
        <w:gridCol w:w="1009"/>
        <w:gridCol w:w="1403"/>
        <w:gridCol w:w="1538"/>
      </w:tblGrid>
      <w:tr w:rsidR="00E95C1D" w:rsidRPr="000B141F" w:rsidTr="00D73E49">
        <w:trPr>
          <w:trHeight w:val="271"/>
        </w:trPr>
        <w:tc>
          <w:tcPr>
            <w:tcW w:w="1391" w:type="dxa"/>
            <w:tcBorders>
              <w:left w:val="single" w:sz="4" w:space="0" w:color="auto"/>
              <w:bottom w:val="nil"/>
            </w:tcBorders>
            <w:vAlign w:val="center"/>
          </w:tcPr>
          <w:p w:rsidR="00E95C1D" w:rsidRPr="000B141F" w:rsidRDefault="00E95C1D" w:rsidP="00D73E49">
            <w:pPr>
              <w:jc w:val="center"/>
              <w:rPr>
                <w:rFonts w:eastAsia="MS Mincho"/>
                <w:sz w:val="24"/>
                <w:szCs w:val="24"/>
              </w:rPr>
            </w:pPr>
            <w:r w:rsidRPr="000B141F">
              <w:rPr>
                <w:rFonts w:eastAsia="MS Mincho"/>
                <w:sz w:val="24"/>
                <w:szCs w:val="24"/>
              </w:rPr>
              <w:t>Interaction</w:t>
            </w:r>
          </w:p>
        </w:tc>
        <w:tc>
          <w:tcPr>
            <w:tcW w:w="1391" w:type="dxa"/>
            <w:vMerge w:val="restart"/>
            <w:vAlign w:val="center"/>
          </w:tcPr>
          <w:p w:rsidR="00E95C1D" w:rsidRDefault="00E95C1D" w:rsidP="00D73E49">
            <w:pPr>
              <w:jc w:val="center"/>
              <w:rPr>
                <w:rFonts w:eastAsia="MS Mincho"/>
                <w:sz w:val="24"/>
                <w:szCs w:val="24"/>
              </w:rPr>
            </w:pPr>
            <w:r w:rsidRPr="000B141F">
              <w:rPr>
                <w:rFonts w:eastAsia="MS Mincho"/>
                <w:sz w:val="24"/>
                <w:szCs w:val="24"/>
              </w:rPr>
              <w:t>Plant height</w:t>
            </w:r>
          </w:p>
          <w:p w:rsidR="00E95C1D" w:rsidRPr="000B141F" w:rsidRDefault="00E95C1D" w:rsidP="00D73E49">
            <w:pPr>
              <w:jc w:val="center"/>
              <w:rPr>
                <w:rFonts w:eastAsia="MS Mincho"/>
                <w:sz w:val="24"/>
                <w:szCs w:val="24"/>
              </w:rPr>
            </w:pPr>
            <w:r w:rsidRPr="000B141F">
              <w:rPr>
                <w:sz w:val="24"/>
                <w:szCs w:val="24"/>
              </w:rPr>
              <w:t>(cm)</w:t>
            </w:r>
          </w:p>
        </w:tc>
        <w:tc>
          <w:tcPr>
            <w:tcW w:w="1392" w:type="dxa"/>
            <w:vMerge w:val="restart"/>
            <w:vAlign w:val="center"/>
          </w:tcPr>
          <w:p w:rsidR="00E95C1D" w:rsidRDefault="00E95C1D" w:rsidP="00D73E49">
            <w:pPr>
              <w:jc w:val="center"/>
              <w:rPr>
                <w:rFonts w:eastAsia="MS Mincho"/>
                <w:sz w:val="24"/>
                <w:szCs w:val="24"/>
              </w:rPr>
            </w:pPr>
            <w:r w:rsidRPr="000B141F">
              <w:rPr>
                <w:rFonts w:eastAsia="MS Mincho"/>
                <w:sz w:val="24"/>
                <w:szCs w:val="24"/>
              </w:rPr>
              <w:t xml:space="preserve">Cob </w:t>
            </w:r>
          </w:p>
          <w:p w:rsidR="00E95C1D" w:rsidRDefault="00E95C1D" w:rsidP="00D73E49">
            <w:pPr>
              <w:jc w:val="center"/>
              <w:rPr>
                <w:rFonts w:eastAsia="MS Mincho"/>
                <w:sz w:val="24"/>
                <w:szCs w:val="24"/>
              </w:rPr>
            </w:pPr>
            <w:r w:rsidRPr="000B141F">
              <w:rPr>
                <w:rFonts w:eastAsia="MS Mincho"/>
                <w:sz w:val="24"/>
                <w:szCs w:val="24"/>
              </w:rPr>
              <w:t>length</w:t>
            </w:r>
          </w:p>
          <w:p w:rsidR="00E95C1D" w:rsidRPr="000B141F" w:rsidRDefault="00E95C1D" w:rsidP="00D73E49">
            <w:pPr>
              <w:jc w:val="center"/>
              <w:rPr>
                <w:rFonts w:eastAsia="MS Mincho"/>
                <w:sz w:val="24"/>
                <w:szCs w:val="24"/>
              </w:rPr>
            </w:pPr>
            <w:r w:rsidRPr="000B141F">
              <w:rPr>
                <w:rFonts w:eastAsia="MS Mincho"/>
                <w:sz w:val="24"/>
                <w:szCs w:val="24"/>
              </w:rPr>
              <w:t>(cm)</w:t>
            </w:r>
          </w:p>
        </w:tc>
        <w:tc>
          <w:tcPr>
            <w:tcW w:w="1616" w:type="dxa"/>
            <w:vMerge w:val="restart"/>
            <w:vAlign w:val="center"/>
          </w:tcPr>
          <w:p w:rsidR="00E95C1D" w:rsidRDefault="00E95C1D" w:rsidP="00D73E49">
            <w:pPr>
              <w:jc w:val="center"/>
              <w:rPr>
                <w:rFonts w:eastAsia="MS Mincho"/>
                <w:sz w:val="24"/>
                <w:szCs w:val="24"/>
              </w:rPr>
            </w:pPr>
            <w:r w:rsidRPr="000B141F">
              <w:rPr>
                <w:rFonts w:eastAsia="MS Mincho"/>
                <w:sz w:val="24"/>
                <w:szCs w:val="24"/>
              </w:rPr>
              <w:t xml:space="preserve">Grains </w:t>
            </w:r>
          </w:p>
          <w:p w:rsidR="00E95C1D" w:rsidRPr="000B141F" w:rsidRDefault="00E95C1D" w:rsidP="00D73E49">
            <w:pPr>
              <w:jc w:val="center"/>
              <w:rPr>
                <w:rFonts w:eastAsia="MS Mincho"/>
                <w:sz w:val="24"/>
                <w:szCs w:val="24"/>
                <w:vertAlign w:val="superscript"/>
              </w:rPr>
            </w:pPr>
            <w:r w:rsidRPr="000B141F">
              <w:rPr>
                <w:rFonts w:eastAsia="MS Mincho"/>
                <w:sz w:val="24"/>
                <w:szCs w:val="24"/>
              </w:rPr>
              <w:t>cob</w:t>
            </w:r>
            <w:r w:rsidRPr="000B141F">
              <w:rPr>
                <w:rFonts w:eastAsia="MS Mincho"/>
                <w:sz w:val="24"/>
                <w:szCs w:val="24"/>
                <w:vertAlign w:val="superscript"/>
              </w:rPr>
              <w:t>-1</w:t>
            </w:r>
          </w:p>
          <w:p w:rsidR="00E95C1D" w:rsidRPr="000B141F" w:rsidRDefault="00E95C1D" w:rsidP="00D73E49">
            <w:pPr>
              <w:jc w:val="center"/>
              <w:rPr>
                <w:rFonts w:eastAsia="MS Mincho"/>
                <w:sz w:val="24"/>
                <w:szCs w:val="24"/>
              </w:rPr>
            </w:pPr>
            <w:r w:rsidRPr="000B141F">
              <w:rPr>
                <w:rFonts w:eastAsia="MS Mincho"/>
                <w:sz w:val="24"/>
                <w:szCs w:val="24"/>
              </w:rPr>
              <w:t>(</w:t>
            </w:r>
            <w:r>
              <w:rPr>
                <w:rFonts w:eastAsia="MS Mincho"/>
                <w:sz w:val="24"/>
                <w:szCs w:val="24"/>
              </w:rPr>
              <w:t>No.</w:t>
            </w:r>
            <w:r w:rsidRPr="000B141F">
              <w:rPr>
                <w:rFonts w:eastAsia="MS Mincho"/>
                <w:sz w:val="24"/>
                <w:szCs w:val="24"/>
              </w:rPr>
              <w:t>)</w:t>
            </w:r>
          </w:p>
        </w:tc>
        <w:tc>
          <w:tcPr>
            <w:tcW w:w="1009" w:type="dxa"/>
            <w:vMerge w:val="restart"/>
            <w:vAlign w:val="center"/>
          </w:tcPr>
          <w:p w:rsidR="00E95C1D" w:rsidRPr="000B141F" w:rsidRDefault="00E95C1D" w:rsidP="00D73E49">
            <w:pPr>
              <w:jc w:val="center"/>
              <w:rPr>
                <w:rFonts w:eastAsia="MS Mincho"/>
                <w:sz w:val="24"/>
                <w:szCs w:val="24"/>
              </w:rPr>
            </w:pPr>
            <w:r w:rsidRPr="000B141F">
              <w:rPr>
                <w:rFonts w:eastAsia="MS Mincho"/>
                <w:sz w:val="24"/>
                <w:szCs w:val="24"/>
              </w:rPr>
              <w:t>1000 grain wt</w:t>
            </w:r>
            <w:r>
              <w:rPr>
                <w:rFonts w:eastAsia="MS Mincho"/>
                <w:sz w:val="24"/>
                <w:szCs w:val="24"/>
              </w:rPr>
              <w:t>.</w:t>
            </w:r>
            <w:r w:rsidRPr="000B141F">
              <w:rPr>
                <w:rFonts w:eastAsia="MS Mincho"/>
                <w:sz w:val="24"/>
                <w:szCs w:val="24"/>
              </w:rPr>
              <w:t xml:space="preserve"> (g)</w:t>
            </w:r>
          </w:p>
        </w:tc>
        <w:tc>
          <w:tcPr>
            <w:tcW w:w="1403" w:type="dxa"/>
            <w:vMerge w:val="restart"/>
            <w:vAlign w:val="center"/>
          </w:tcPr>
          <w:p w:rsidR="00E95C1D" w:rsidRDefault="00E95C1D" w:rsidP="00D73E49">
            <w:pPr>
              <w:jc w:val="center"/>
              <w:rPr>
                <w:rFonts w:eastAsia="MS Mincho"/>
                <w:sz w:val="24"/>
                <w:szCs w:val="24"/>
              </w:rPr>
            </w:pPr>
            <w:r w:rsidRPr="000B141F">
              <w:rPr>
                <w:rFonts w:eastAsia="MS Mincho"/>
                <w:sz w:val="24"/>
                <w:szCs w:val="24"/>
              </w:rPr>
              <w:t xml:space="preserve">Grain </w:t>
            </w:r>
          </w:p>
          <w:p w:rsidR="00E95C1D" w:rsidRPr="000B141F" w:rsidRDefault="00E95C1D" w:rsidP="00D73E49">
            <w:pPr>
              <w:jc w:val="center"/>
              <w:rPr>
                <w:rFonts w:eastAsia="MS Mincho"/>
                <w:sz w:val="24"/>
                <w:szCs w:val="24"/>
              </w:rPr>
            </w:pPr>
            <w:r w:rsidRPr="000B141F">
              <w:rPr>
                <w:rFonts w:eastAsia="MS Mincho"/>
                <w:sz w:val="24"/>
                <w:szCs w:val="24"/>
              </w:rPr>
              <w:t>yield</w:t>
            </w:r>
          </w:p>
          <w:p w:rsidR="00E95C1D" w:rsidRPr="000B141F" w:rsidRDefault="00E95C1D" w:rsidP="00D73E49">
            <w:pPr>
              <w:jc w:val="center"/>
              <w:rPr>
                <w:rFonts w:eastAsia="MS Mincho"/>
                <w:sz w:val="24"/>
                <w:szCs w:val="24"/>
              </w:rPr>
            </w:pPr>
            <w:r w:rsidRPr="000B141F">
              <w:rPr>
                <w:rFonts w:eastAsia="MS Mincho"/>
                <w:sz w:val="24"/>
                <w:szCs w:val="24"/>
              </w:rPr>
              <w:t>(t ha</w:t>
            </w:r>
            <w:r w:rsidRPr="000B141F">
              <w:rPr>
                <w:rFonts w:eastAsia="MS Mincho"/>
                <w:sz w:val="24"/>
                <w:szCs w:val="24"/>
                <w:vertAlign w:val="superscript"/>
              </w:rPr>
              <w:t>-1</w:t>
            </w:r>
            <w:r w:rsidRPr="000B141F">
              <w:rPr>
                <w:rFonts w:eastAsia="MS Mincho"/>
                <w:sz w:val="24"/>
                <w:szCs w:val="24"/>
              </w:rPr>
              <w:t>)</w:t>
            </w:r>
          </w:p>
        </w:tc>
        <w:tc>
          <w:tcPr>
            <w:tcW w:w="1538" w:type="dxa"/>
            <w:vMerge w:val="restart"/>
            <w:tcBorders>
              <w:right w:val="single" w:sz="4" w:space="0" w:color="auto"/>
            </w:tcBorders>
            <w:vAlign w:val="center"/>
          </w:tcPr>
          <w:p w:rsidR="00E95C1D" w:rsidRDefault="00E95C1D" w:rsidP="00D73E49">
            <w:pPr>
              <w:jc w:val="center"/>
              <w:rPr>
                <w:rFonts w:eastAsia="MS Mincho"/>
                <w:sz w:val="24"/>
                <w:szCs w:val="24"/>
              </w:rPr>
            </w:pPr>
            <w:r w:rsidRPr="000B141F">
              <w:rPr>
                <w:rFonts w:eastAsia="MS Mincho"/>
                <w:sz w:val="24"/>
                <w:szCs w:val="24"/>
              </w:rPr>
              <w:t xml:space="preserve">Yield increase </w:t>
            </w:r>
          </w:p>
          <w:p w:rsidR="00E95C1D" w:rsidRPr="000B141F" w:rsidRDefault="00E95C1D" w:rsidP="00D73E49">
            <w:pPr>
              <w:jc w:val="center"/>
              <w:rPr>
                <w:rFonts w:eastAsia="MS Mincho"/>
                <w:sz w:val="24"/>
                <w:szCs w:val="24"/>
              </w:rPr>
            </w:pPr>
            <w:r w:rsidRPr="000B141F">
              <w:rPr>
                <w:rFonts w:eastAsia="MS Mincho"/>
                <w:sz w:val="24"/>
                <w:szCs w:val="24"/>
              </w:rPr>
              <w:t>(%)</w:t>
            </w:r>
          </w:p>
        </w:tc>
      </w:tr>
      <w:tr w:rsidR="00E95C1D" w:rsidRPr="000B141F" w:rsidTr="00D73E49">
        <w:trPr>
          <w:trHeight w:val="271"/>
        </w:trPr>
        <w:tc>
          <w:tcPr>
            <w:tcW w:w="1391" w:type="dxa"/>
            <w:tcBorders>
              <w:top w:val="nil"/>
              <w:left w:val="single" w:sz="4" w:space="0" w:color="auto"/>
              <w:bottom w:val="single" w:sz="4" w:space="0" w:color="auto"/>
            </w:tcBorders>
            <w:vAlign w:val="center"/>
          </w:tcPr>
          <w:p w:rsidR="00E95C1D" w:rsidRPr="000B141F" w:rsidRDefault="00E95C1D" w:rsidP="00D73E49">
            <w:pPr>
              <w:jc w:val="center"/>
              <w:rPr>
                <w:b/>
                <w:bCs/>
                <w:sz w:val="24"/>
                <w:szCs w:val="24"/>
              </w:rPr>
            </w:pPr>
            <w:r w:rsidRPr="000B141F">
              <w:rPr>
                <w:rFonts w:eastAsia="MS Mincho"/>
                <w:sz w:val="24"/>
                <w:szCs w:val="24"/>
              </w:rPr>
              <w:t>(KxM)</w:t>
            </w:r>
          </w:p>
        </w:tc>
        <w:tc>
          <w:tcPr>
            <w:tcW w:w="1391" w:type="dxa"/>
            <w:vMerge/>
            <w:tcBorders>
              <w:bottom w:val="single" w:sz="4" w:space="0" w:color="auto"/>
            </w:tcBorders>
            <w:vAlign w:val="center"/>
          </w:tcPr>
          <w:p w:rsidR="00E95C1D" w:rsidRPr="000B141F" w:rsidRDefault="00E95C1D" w:rsidP="00D73E49">
            <w:pPr>
              <w:jc w:val="center"/>
              <w:rPr>
                <w:sz w:val="24"/>
                <w:szCs w:val="24"/>
              </w:rPr>
            </w:pPr>
          </w:p>
        </w:tc>
        <w:tc>
          <w:tcPr>
            <w:tcW w:w="1392" w:type="dxa"/>
            <w:vMerge/>
            <w:tcBorders>
              <w:bottom w:val="single" w:sz="4" w:space="0" w:color="auto"/>
            </w:tcBorders>
            <w:vAlign w:val="center"/>
          </w:tcPr>
          <w:p w:rsidR="00E95C1D" w:rsidRPr="000B141F" w:rsidRDefault="00E95C1D" w:rsidP="00D73E49">
            <w:pPr>
              <w:jc w:val="center"/>
              <w:rPr>
                <w:sz w:val="24"/>
                <w:szCs w:val="24"/>
              </w:rPr>
            </w:pPr>
          </w:p>
        </w:tc>
        <w:tc>
          <w:tcPr>
            <w:tcW w:w="1616" w:type="dxa"/>
            <w:vMerge/>
            <w:tcBorders>
              <w:bottom w:val="single" w:sz="4" w:space="0" w:color="auto"/>
            </w:tcBorders>
            <w:vAlign w:val="center"/>
          </w:tcPr>
          <w:p w:rsidR="00E95C1D" w:rsidRPr="000B141F" w:rsidRDefault="00E95C1D" w:rsidP="00D73E49">
            <w:pPr>
              <w:jc w:val="center"/>
              <w:rPr>
                <w:sz w:val="24"/>
                <w:szCs w:val="24"/>
              </w:rPr>
            </w:pPr>
          </w:p>
        </w:tc>
        <w:tc>
          <w:tcPr>
            <w:tcW w:w="1009" w:type="dxa"/>
            <w:vMerge/>
            <w:tcBorders>
              <w:bottom w:val="single" w:sz="4" w:space="0" w:color="auto"/>
            </w:tcBorders>
            <w:vAlign w:val="center"/>
          </w:tcPr>
          <w:p w:rsidR="00E95C1D" w:rsidRPr="000B141F" w:rsidRDefault="00E95C1D" w:rsidP="00D73E49">
            <w:pPr>
              <w:jc w:val="center"/>
              <w:rPr>
                <w:sz w:val="24"/>
                <w:szCs w:val="24"/>
              </w:rPr>
            </w:pPr>
          </w:p>
        </w:tc>
        <w:tc>
          <w:tcPr>
            <w:tcW w:w="1403" w:type="dxa"/>
            <w:vMerge/>
            <w:tcBorders>
              <w:bottom w:val="single" w:sz="4" w:space="0" w:color="auto"/>
            </w:tcBorders>
            <w:vAlign w:val="center"/>
          </w:tcPr>
          <w:p w:rsidR="00E95C1D" w:rsidRPr="000B141F" w:rsidRDefault="00E95C1D" w:rsidP="00D73E49">
            <w:pPr>
              <w:jc w:val="center"/>
              <w:rPr>
                <w:sz w:val="24"/>
                <w:szCs w:val="24"/>
              </w:rPr>
            </w:pPr>
          </w:p>
        </w:tc>
        <w:tc>
          <w:tcPr>
            <w:tcW w:w="1538" w:type="dxa"/>
            <w:vMerge/>
            <w:tcBorders>
              <w:bottom w:val="single" w:sz="4" w:space="0" w:color="auto"/>
              <w:right w:val="single" w:sz="4" w:space="0" w:color="auto"/>
            </w:tcBorders>
            <w:vAlign w:val="center"/>
          </w:tcPr>
          <w:p w:rsidR="00E95C1D" w:rsidRPr="000B141F" w:rsidRDefault="00E95C1D" w:rsidP="00D73E49">
            <w:pPr>
              <w:jc w:val="center"/>
              <w:rPr>
                <w:sz w:val="24"/>
                <w:szCs w:val="24"/>
              </w:rPr>
            </w:pPr>
          </w:p>
        </w:tc>
      </w:tr>
      <w:tr w:rsidR="00E95C1D" w:rsidRPr="000B141F" w:rsidTr="00D73E49">
        <w:trPr>
          <w:trHeight w:val="316"/>
        </w:trPr>
        <w:tc>
          <w:tcPr>
            <w:tcW w:w="1391" w:type="dxa"/>
            <w:tcBorders>
              <w:left w:val="single" w:sz="4" w:space="0" w:color="auto"/>
              <w:bottom w:val="nil"/>
            </w:tcBorders>
          </w:tcPr>
          <w:p w:rsidR="00E95C1D" w:rsidRPr="000B141F" w:rsidRDefault="00E95C1D" w:rsidP="00D73E49">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1</w:t>
            </w:r>
            <w:r w:rsidRPr="000B141F">
              <w:rPr>
                <w:rFonts w:eastAsia="MS Mincho"/>
                <w:sz w:val="24"/>
                <w:szCs w:val="24"/>
              </w:rPr>
              <w:t>M</w:t>
            </w:r>
            <w:r w:rsidRPr="000B141F">
              <w:rPr>
                <w:rFonts w:eastAsia="MS Mincho"/>
                <w:sz w:val="24"/>
                <w:szCs w:val="24"/>
                <w:vertAlign w:val="subscript"/>
              </w:rPr>
              <w:t>1</w:t>
            </w:r>
          </w:p>
        </w:tc>
        <w:tc>
          <w:tcPr>
            <w:tcW w:w="1391" w:type="dxa"/>
            <w:tcBorders>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184.6</w:t>
            </w:r>
          </w:p>
        </w:tc>
        <w:tc>
          <w:tcPr>
            <w:tcW w:w="1392" w:type="dxa"/>
            <w:tcBorders>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15.5</w:t>
            </w:r>
          </w:p>
        </w:tc>
        <w:tc>
          <w:tcPr>
            <w:tcW w:w="1616" w:type="dxa"/>
            <w:tcBorders>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425.8</w:t>
            </w:r>
          </w:p>
        </w:tc>
        <w:tc>
          <w:tcPr>
            <w:tcW w:w="1009" w:type="dxa"/>
            <w:tcBorders>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269.7</w:t>
            </w:r>
          </w:p>
        </w:tc>
        <w:tc>
          <w:tcPr>
            <w:tcW w:w="1403" w:type="dxa"/>
            <w:tcBorders>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6.84</w:t>
            </w:r>
          </w:p>
        </w:tc>
        <w:tc>
          <w:tcPr>
            <w:tcW w:w="1538" w:type="dxa"/>
            <w:tcBorders>
              <w:left w:val="nil"/>
              <w:bottom w:val="nil"/>
              <w:right w:val="single" w:sz="4" w:space="0" w:color="auto"/>
            </w:tcBorders>
          </w:tcPr>
          <w:p w:rsidR="00E95C1D" w:rsidRPr="000B141F" w:rsidRDefault="00E95C1D" w:rsidP="00D73E49">
            <w:pPr>
              <w:jc w:val="center"/>
              <w:rPr>
                <w:rFonts w:eastAsia="MS Mincho"/>
                <w:sz w:val="24"/>
                <w:szCs w:val="24"/>
              </w:rPr>
            </w:pPr>
            <w:r w:rsidRPr="000B141F">
              <w:rPr>
                <w:rFonts w:eastAsia="MS Mincho"/>
                <w:sz w:val="24"/>
                <w:szCs w:val="24"/>
              </w:rPr>
              <w:t>-</w:t>
            </w:r>
          </w:p>
        </w:tc>
      </w:tr>
      <w:tr w:rsidR="00E95C1D" w:rsidRPr="000B141F" w:rsidTr="00D73E49">
        <w:trPr>
          <w:trHeight w:val="316"/>
        </w:trPr>
        <w:tc>
          <w:tcPr>
            <w:tcW w:w="1391" w:type="dxa"/>
            <w:tcBorders>
              <w:top w:val="nil"/>
              <w:left w:val="single" w:sz="4" w:space="0" w:color="auto"/>
              <w:bottom w:val="nil"/>
            </w:tcBorders>
          </w:tcPr>
          <w:p w:rsidR="00E95C1D" w:rsidRPr="000B141F" w:rsidRDefault="00E95C1D" w:rsidP="00D73E49">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2</w:t>
            </w:r>
            <w:r w:rsidRPr="000B141F">
              <w:rPr>
                <w:rFonts w:eastAsia="MS Mincho"/>
                <w:sz w:val="24"/>
                <w:szCs w:val="24"/>
              </w:rPr>
              <w:t>M</w:t>
            </w:r>
            <w:r w:rsidRPr="000B141F">
              <w:rPr>
                <w:rFonts w:eastAsia="MS Mincho"/>
                <w:sz w:val="24"/>
                <w:szCs w:val="24"/>
                <w:vertAlign w:val="subscript"/>
              </w:rPr>
              <w:t>1</w:t>
            </w:r>
          </w:p>
        </w:tc>
        <w:tc>
          <w:tcPr>
            <w:tcW w:w="1391" w:type="dxa"/>
            <w:tcBorders>
              <w:top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186.2</w:t>
            </w:r>
          </w:p>
        </w:tc>
        <w:tc>
          <w:tcPr>
            <w:tcW w:w="1392"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15.9</w:t>
            </w:r>
          </w:p>
        </w:tc>
        <w:tc>
          <w:tcPr>
            <w:tcW w:w="1616"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458.3</w:t>
            </w:r>
          </w:p>
        </w:tc>
        <w:tc>
          <w:tcPr>
            <w:tcW w:w="1009"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285.3</w:t>
            </w:r>
          </w:p>
        </w:tc>
        <w:tc>
          <w:tcPr>
            <w:tcW w:w="1403"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7.92</w:t>
            </w:r>
          </w:p>
        </w:tc>
        <w:tc>
          <w:tcPr>
            <w:tcW w:w="1538" w:type="dxa"/>
            <w:tcBorders>
              <w:top w:val="nil"/>
              <w:left w:val="nil"/>
              <w:bottom w:val="nil"/>
              <w:right w:val="single" w:sz="4" w:space="0" w:color="auto"/>
            </w:tcBorders>
          </w:tcPr>
          <w:p w:rsidR="00E95C1D" w:rsidRPr="000B141F" w:rsidRDefault="00E95C1D" w:rsidP="00D73E49">
            <w:pPr>
              <w:jc w:val="center"/>
              <w:rPr>
                <w:rFonts w:eastAsia="MS Mincho"/>
                <w:sz w:val="24"/>
                <w:szCs w:val="24"/>
              </w:rPr>
            </w:pPr>
            <w:r w:rsidRPr="000B141F">
              <w:rPr>
                <w:rFonts w:eastAsia="MS Mincho"/>
                <w:sz w:val="24"/>
                <w:szCs w:val="24"/>
              </w:rPr>
              <w:t>15.6</w:t>
            </w:r>
          </w:p>
        </w:tc>
      </w:tr>
      <w:tr w:rsidR="00E95C1D" w:rsidRPr="000B141F" w:rsidTr="00D73E49">
        <w:trPr>
          <w:trHeight w:val="301"/>
        </w:trPr>
        <w:tc>
          <w:tcPr>
            <w:tcW w:w="1391" w:type="dxa"/>
            <w:tcBorders>
              <w:top w:val="nil"/>
              <w:left w:val="single" w:sz="4" w:space="0" w:color="auto"/>
              <w:bottom w:val="nil"/>
            </w:tcBorders>
          </w:tcPr>
          <w:p w:rsidR="00E95C1D" w:rsidRPr="000B141F" w:rsidRDefault="00E95C1D" w:rsidP="00D73E49">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3</w:t>
            </w:r>
            <w:r w:rsidRPr="000B141F">
              <w:rPr>
                <w:rFonts w:eastAsia="MS Mincho"/>
                <w:sz w:val="24"/>
                <w:szCs w:val="24"/>
              </w:rPr>
              <w:t>M</w:t>
            </w:r>
            <w:r w:rsidRPr="000B141F">
              <w:rPr>
                <w:rFonts w:eastAsia="MS Mincho"/>
                <w:sz w:val="24"/>
                <w:szCs w:val="24"/>
                <w:vertAlign w:val="subscript"/>
              </w:rPr>
              <w:t>1</w:t>
            </w:r>
          </w:p>
        </w:tc>
        <w:tc>
          <w:tcPr>
            <w:tcW w:w="1391" w:type="dxa"/>
            <w:tcBorders>
              <w:top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190.7</w:t>
            </w:r>
          </w:p>
        </w:tc>
        <w:tc>
          <w:tcPr>
            <w:tcW w:w="1392"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16.3</w:t>
            </w:r>
          </w:p>
        </w:tc>
        <w:tc>
          <w:tcPr>
            <w:tcW w:w="1616"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467.4</w:t>
            </w:r>
          </w:p>
        </w:tc>
        <w:tc>
          <w:tcPr>
            <w:tcW w:w="1009"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292.7</w:t>
            </w:r>
          </w:p>
        </w:tc>
        <w:tc>
          <w:tcPr>
            <w:tcW w:w="1403"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8.55</w:t>
            </w:r>
          </w:p>
        </w:tc>
        <w:tc>
          <w:tcPr>
            <w:tcW w:w="1538" w:type="dxa"/>
            <w:tcBorders>
              <w:top w:val="nil"/>
              <w:left w:val="nil"/>
              <w:bottom w:val="nil"/>
              <w:right w:val="single" w:sz="4" w:space="0" w:color="auto"/>
            </w:tcBorders>
          </w:tcPr>
          <w:p w:rsidR="00E95C1D" w:rsidRPr="000B141F" w:rsidRDefault="00E95C1D" w:rsidP="00D73E49">
            <w:pPr>
              <w:jc w:val="center"/>
              <w:rPr>
                <w:rFonts w:eastAsia="MS Mincho"/>
                <w:sz w:val="24"/>
                <w:szCs w:val="24"/>
              </w:rPr>
            </w:pPr>
            <w:r w:rsidRPr="000B141F">
              <w:rPr>
                <w:rFonts w:eastAsia="MS Mincho"/>
                <w:sz w:val="24"/>
                <w:szCs w:val="24"/>
              </w:rPr>
              <w:t>25.0</w:t>
            </w:r>
          </w:p>
        </w:tc>
      </w:tr>
      <w:tr w:rsidR="00E95C1D" w:rsidRPr="000B141F" w:rsidTr="00D73E49">
        <w:trPr>
          <w:trHeight w:val="301"/>
        </w:trPr>
        <w:tc>
          <w:tcPr>
            <w:tcW w:w="1391" w:type="dxa"/>
            <w:tcBorders>
              <w:top w:val="nil"/>
              <w:left w:val="single" w:sz="4" w:space="0" w:color="auto"/>
              <w:bottom w:val="nil"/>
            </w:tcBorders>
          </w:tcPr>
          <w:p w:rsidR="00E95C1D" w:rsidRPr="000B141F" w:rsidRDefault="00E95C1D" w:rsidP="00D73E49">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4</w:t>
            </w:r>
            <w:r w:rsidRPr="000B141F">
              <w:rPr>
                <w:rFonts w:eastAsia="MS Mincho"/>
                <w:sz w:val="24"/>
                <w:szCs w:val="24"/>
              </w:rPr>
              <w:t>M</w:t>
            </w:r>
            <w:r w:rsidRPr="000B141F">
              <w:rPr>
                <w:rFonts w:eastAsia="MS Mincho"/>
                <w:sz w:val="24"/>
                <w:szCs w:val="24"/>
                <w:vertAlign w:val="subscript"/>
              </w:rPr>
              <w:t>1</w:t>
            </w:r>
          </w:p>
        </w:tc>
        <w:tc>
          <w:tcPr>
            <w:tcW w:w="1391" w:type="dxa"/>
            <w:tcBorders>
              <w:top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191.6</w:t>
            </w:r>
          </w:p>
        </w:tc>
        <w:tc>
          <w:tcPr>
            <w:tcW w:w="1392"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16.6</w:t>
            </w:r>
          </w:p>
        </w:tc>
        <w:tc>
          <w:tcPr>
            <w:tcW w:w="1616"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479.7</w:t>
            </w:r>
          </w:p>
        </w:tc>
        <w:tc>
          <w:tcPr>
            <w:tcW w:w="1009"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300.3</w:t>
            </w:r>
          </w:p>
        </w:tc>
        <w:tc>
          <w:tcPr>
            <w:tcW w:w="1403"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8.96</w:t>
            </w:r>
          </w:p>
        </w:tc>
        <w:tc>
          <w:tcPr>
            <w:tcW w:w="1538" w:type="dxa"/>
            <w:tcBorders>
              <w:top w:val="nil"/>
              <w:left w:val="nil"/>
              <w:bottom w:val="nil"/>
              <w:right w:val="single" w:sz="4" w:space="0" w:color="auto"/>
            </w:tcBorders>
          </w:tcPr>
          <w:p w:rsidR="00E95C1D" w:rsidRPr="000B141F" w:rsidRDefault="00E95C1D" w:rsidP="00D73E49">
            <w:pPr>
              <w:jc w:val="center"/>
              <w:rPr>
                <w:rFonts w:eastAsia="MS Mincho"/>
                <w:sz w:val="24"/>
                <w:szCs w:val="24"/>
              </w:rPr>
            </w:pPr>
            <w:r w:rsidRPr="000B141F">
              <w:rPr>
                <w:rFonts w:eastAsia="MS Mincho"/>
                <w:sz w:val="24"/>
                <w:szCs w:val="24"/>
              </w:rPr>
              <w:t>31.0</w:t>
            </w:r>
          </w:p>
        </w:tc>
      </w:tr>
      <w:tr w:rsidR="00E95C1D" w:rsidRPr="000B141F" w:rsidTr="00D73E49">
        <w:trPr>
          <w:trHeight w:val="316"/>
        </w:trPr>
        <w:tc>
          <w:tcPr>
            <w:tcW w:w="1391" w:type="dxa"/>
            <w:tcBorders>
              <w:top w:val="nil"/>
              <w:left w:val="single" w:sz="4" w:space="0" w:color="auto"/>
              <w:bottom w:val="nil"/>
            </w:tcBorders>
          </w:tcPr>
          <w:p w:rsidR="00E95C1D" w:rsidRPr="000B141F" w:rsidRDefault="00E95C1D" w:rsidP="00D73E49">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1</w:t>
            </w:r>
            <w:r w:rsidRPr="000B141F">
              <w:rPr>
                <w:rFonts w:eastAsia="MS Mincho"/>
                <w:sz w:val="24"/>
                <w:szCs w:val="24"/>
              </w:rPr>
              <w:t>M</w:t>
            </w:r>
            <w:r w:rsidRPr="000B141F">
              <w:rPr>
                <w:rFonts w:eastAsia="MS Mincho"/>
                <w:sz w:val="24"/>
                <w:szCs w:val="24"/>
                <w:vertAlign w:val="subscript"/>
              </w:rPr>
              <w:t>2</w:t>
            </w:r>
          </w:p>
        </w:tc>
        <w:tc>
          <w:tcPr>
            <w:tcW w:w="1391" w:type="dxa"/>
            <w:tcBorders>
              <w:top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186.3</w:t>
            </w:r>
          </w:p>
        </w:tc>
        <w:tc>
          <w:tcPr>
            <w:tcW w:w="1392"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15.6</w:t>
            </w:r>
          </w:p>
        </w:tc>
        <w:tc>
          <w:tcPr>
            <w:tcW w:w="1616"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432.1</w:t>
            </w:r>
          </w:p>
        </w:tc>
        <w:tc>
          <w:tcPr>
            <w:tcW w:w="1009"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278.0</w:t>
            </w:r>
          </w:p>
        </w:tc>
        <w:tc>
          <w:tcPr>
            <w:tcW w:w="1403"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7.19</w:t>
            </w:r>
          </w:p>
        </w:tc>
        <w:tc>
          <w:tcPr>
            <w:tcW w:w="1538" w:type="dxa"/>
            <w:tcBorders>
              <w:top w:val="nil"/>
              <w:left w:val="nil"/>
              <w:bottom w:val="nil"/>
              <w:right w:val="single" w:sz="4" w:space="0" w:color="auto"/>
            </w:tcBorders>
          </w:tcPr>
          <w:p w:rsidR="00E95C1D" w:rsidRPr="000B141F" w:rsidRDefault="00E95C1D" w:rsidP="00D73E49">
            <w:pPr>
              <w:jc w:val="center"/>
              <w:rPr>
                <w:rFonts w:eastAsia="MS Mincho"/>
                <w:sz w:val="24"/>
                <w:szCs w:val="24"/>
              </w:rPr>
            </w:pPr>
            <w:r w:rsidRPr="000B141F">
              <w:rPr>
                <w:rFonts w:eastAsia="MS Mincho"/>
                <w:sz w:val="24"/>
                <w:szCs w:val="24"/>
              </w:rPr>
              <w:t>5.1</w:t>
            </w:r>
          </w:p>
        </w:tc>
      </w:tr>
      <w:tr w:rsidR="00E95C1D" w:rsidRPr="000B141F" w:rsidTr="00D73E49">
        <w:trPr>
          <w:trHeight w:val="316"/>
        </w:trPr>
        <w:tc>
          <w:tcPr>
            <w:tcW w:w="1391" w:type="dxa"/>
            <w:tcBorders>
              <w:top w:val="nil"/>
              <w:left w:val="single" w:sz="4" w:space="0" w:color="auto"/>
              <w:bottom w:val="nil"/>
            </w:tcBorders>
          </w:tcPr>
          <w:p w:rsidR="00E95C1D" w:rsidRPr="000B141F" w:rsidRDefault="00E95C1D" w:rsidP="00D73E49">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2</w:t>
            </w:r>
            <w:r w:rsidRPr="000B141F">
              <w:rPr>
                <w:rFonts w:eastAsia="MS Mincho"/>
                <w:sz w:val="24"/>
                <w:szCs w:val="24"/>
              </w:rPr>
              <w:t>M</w:t>
            </w:r>
            <w:r w:rsidRPr="000B141F">
              <w:rPr>
                <w:rFonts w:eastAsia="MS Mincho"/>
                <w:sz w:val="24"/>
                <w:szCs w:val="24"/>
                <w:vertAlign w:val="subscript"/>
              </w:rPr>
              <w:t>2</w:t>
            </w:r>
          </w:p>
        </w:tc>
        <w:tc>
          <w:tcPr>
            <w:tcW w:w="1391" w:type="dxa"/>
            <w:tcBorders>
              <w:top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189.3</w:t>
            </w:r>
          </w:p>
        </w:tc>
        <w:tc>
          <w:tcPr>
            <w:tcW w:w="1392"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16.3</w:t>
            </w:r>
          </w:p>
        </w:tc>
        <w:tc>
          <w:tcPr>
            <w:tcW w:w="1616"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464.1</w:t>
            </w:r>
          </w:p>
        </w:tc>
        <w:tc>
          <w:tcPr>
            <w:tcW w:w="1009"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291.3</w:t>
            </w:r>
          </w:p>
        </w:tc>
        <w:tc>
          <w:tcPr>
            <w:tcW w:w="1403"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8.10</w:t>
            </w:r>
          </w:p>
        </w:tc>
        <w:tc>
          <w:tcPr>
            <w:tcW w:w="1538" w:type="dxa"/>
            <w:tcBorders>
              <w:top w:val="nil"/>
              <w:left w:val="nil"/>
              <w:bottom w:val="nil"/>
              <w:right w:val="single" w:sz="4" w:space="0" w:color="auto"/>
            </w:tcBorders>
          </w:tcPr>
          <w:p w:rsidR="00E95C1D" w:rsidRPr="000B141F" w:rsidRDefault="00E95C1D" w:rsidP="00D73E49">
            <w:pPr>
              <w:jc w:val="center"/>
              <w:rPr>
                <w:rFonts w:eastAsia="MS Mincho"/>
                <w:sz w:val="24"/>
                <w:szCs w:val="24"/>
              </w:rPr>
            </w:pPr>
            <w:r w:rsidRPr="000B141F">
              <w:rPr>
                <w:rFonts w:eastAsia="MS Mincho"/>
                <w:sz w:val="24"/>
                <w:szCs w:val="24"/>
              </w:rPr>
              <w:t>18.4</w:t>
            </w:r>
          </w:p>
        </w:tc>
      </w:tr>
      <w:tr w:rsidR="00E95C1D" w:rsidRPr="000B141F" w:rsidTr="00D73E49">
        <w:trPr>
          <w:trHeight w:val="316"/>
        </w:trPr>
        <w:tc>
          <w:tcPr>
            <w:tcW w:w="1391" w:type="dxa"/>
            <w:tcBorders>
              <w:top w:val="nil"/>
              <w:left w:val="single" w:sz="4" w:space="0" w:color="auto"/>
              <w:bottom w:val="nil"/>
            </w:tcBorders>
          </w:tcPr>
          <w:p w:rsidR="00E95C1D" w:rsidRPr="000B141F" w:rsidRDefault="00E95C1D" w:rsidP="00D73E49">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3</w:t>
            </w:r>
            <w:r w:rsidRPr="000B141F">
              <w:rPr>
                <w:rFonts w:eastAsia="MS Mincho"/>
                <w:sz w:val="24"/>
                <w:szCs w:val="24"/>
              </w:rPr>
              <w:t>M</w:t>
            </w:r>
            <w:r w:rsidRPr="000B141F">
              <w:rPr>
                <w:rFonts w:eastAsia="MS Mincho"/>
                <w:sz w:val="24"/>
                <w:szCs w:val="24"/>
                <w:vertAlign w:val="subscript"/>
              </w:rPr>
              <w:t>2</w:t>
            </w:r>
          </w:p>
        </w:tc>
        <w:tc>
          <w:tcPr>
            <w:tcW w:w="1391" w:type="dxa"/>
            <w:tcBorders>
              <w:top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193.3</w:t>
            </w:r>
          </w:p>
        </w:tc>
        <w:tc>
          <w:tcPr>
            <w:tcW w:w="1392"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16.7</w:t>
            </w:r>
          </w:p>
        </w:tc>
        <w:tc>
          <w:tcPr>
            <w:tcW w:w="1616"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485.4</w:t>
            </w:r>
          </w:p>
        </w:tc>
        <w:tc>
          <w:tcPr>
            <w:tcW w:w="1009"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302.7</w:t>
            </w:r>
          </w:p>
        </w:tc>
        <w:tc>
          <w:tcPr>
            <w:tcW w:w="1403" w:type="dxa"/>
            <w:tcBorders>
              <w:top w:val="nil"/>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8.76</w:t>
            </w:r>
          </w:p>
        </w:tc>
        <w:tc>
          <w:tcPr>
            <w:tcW w:w="1538" w:type="dxa"/>
            <w:tcBorders>
              <w:top w:val="nil"/>
              <w:left w:val="nil"/>
              <w:bottom w:val="nil"/>
              <w:right w:val="single" w:sz="4" w:space="0" w:color="auto"/>
            </w:tcBorders>
          </w:tcPr>
          <w:p w:rsidR="00E95C1D" w:rsidRPr="000B141F" w:rsidRDefault="00E95C1D" w:rsidP="00D73E49">
            <w:pPr>
              <w:jc w:val="center"/>
              <w:rPr>
                <w:rFonts w:eastAsia="MS Mincho"/>
                <w:sz w:val="24"/>
                <w:szCs w:val="24"/>
              </w:rPr>
            </w:pPr>
            <w:r w:rsidRPr="000B141F">
              <w:rPr>
                <w:rFonts w:eastAsia="MS Mincho"/>
                <w:sz w:val="24"/>
                <w:szCs w:val="24"/>
              </w:rPr>
              <w:t>28.1</w:t>
            </w:r>
          </w:p>
        </w:tc>
      </w:tr>
      <w:tr w:rsidR="00E95C1D" w:rsidRPr="000B141F" w:rsidTr="00D73E49">
        <w:trPr>
          <w:trHeight w:val="301"/>
        </w:trPr>
        <w:tc>
          <w:tcPr>
            <w:tcW w:w="1391" w:type="dxa"/>
            <w:tcBorders>
              <w:top w:val="nil"/>
              <w:left w:val="single" w:sz="4" w:space="0" w:color="auto"/>
              <w:bottom w:val="single" w:sz="4" w:space="0" w:color="auto"/>
            </w:tcBorders>
          </w:tcPr>
          <w:p w:rsidR="00E95C1D" w:rsidRPr="000B141F" w:rsidRDefault="00E95C1D" w:rsidP="00D73E49">
            <w:pPr>
              <w:spacing w:line="276" w:lineRule="auto"/>
              <w:jc w:val="center"/>
              <w:rPr>
                <w:rFonts w:eastAsia="MS Mincho"/>
                <w:sz w:val="24"/>
                <w:szCs w:val="24"/>
              </w:rPr>
            </w:pPr>
            <w:r w:rsidRPr="000B141F">
              <w:rPr>
                <w:rFonts w:eastAsia="MS Mincho"/>
                <w:sz w:val="24"/>
                <w:szCs w:val="24"/>
              </w:rPr>
              <w:t>K</w:t>
            </w:r>
            <w:r w:rsidRPr="000B141F">
              <w:rPr>
                <w:rFonts w:eastAsia="MS Mincho"/>
                <w:sz w:val="24"/>
                <w:szCs w:val="24"/>
                <w:vertAlign w:val="subscript"/>
              </w:rPr>
              <w:t>4</w:t>
            </w:r>
            <w:r w:rsidRPr="000B141F">
              <w:rPr>
                <w:rFonts w:eastAsia="MS Mincho"/>
                <w:sz w:val="24"/>
                <w:szCs w:val="24"/>
              </w:rPr>
              <w:t>M</w:t>
            </w:r>
            <w:r w:rsidRPr="000B141F">
              <w:rPr>
                <w:rFonts w:eastAsia="MS Mincho"/>
                <w:sz w:val="24"/>
                <w:szCs w:val="24"/>
                <w:vertAlign w:val="subscript"/>
              </w:rPr>
              <w:t>2</w:t>
            </w:r>
          </w:p>
        </w:tc>
        <w:tc>
          <w:tcPr>
            <w:tcW w:w="1391" w:type="dxa"/>
            <w:tcBorders>
              <w:top w:val="nil"/>
              <w:bottom w:val="single" w:sz="4" w:space="0" w:color="auto"/>
              <w:right w:val="nil"/>
            </w:tcBorders>
          </w:tcPr>
          <w:p w:rsidR="00E95C1D" w:rsidRPr="000B141F" w:rsidRDefault="00E95C1D" w:rsidP="00D73E49">
            <w:pPr>
              <w:jc w:val="center"/>
              <w:rPr>
                <w:rFonts w:eastAsia="MS Mincho"/>
                <w:sz w:val="24"/>
                <w:szCs w:val="24"/>
              </w:rPr>
            </w:pPr>
            <w:r w:rsidRPr="000B141F">
              <w:rPr>
                <w:rFonts w:eastAsia="MS Mincho"/>
                <w:sz w:val="24"/>
                <w:szCs w:val="24"/>
              </w:rPr>
              <w:t>194.7</w:t>
            </w:r>
          </w:p>
        </w:tc>
        <w:tc>
          <w:tcPr>
            <w:tcW w:w="1392" w:type="dxa"/>
            <w:tcBorders>
              <w:top w:val="nil"/>
              <w:left w:val="nil"/>
              <w:bottom w:val="single" w:sz="4" w:space="0" w:color="auto"/>
              <w:right w:val="nil"/>
            </w:tcBorders>
          </w:tcPr>
          <w:p w:rsidR="00E95C1D" w:rsidRPr="000B141F" w:rsidRDefault="00E95C1D" w:rsidP="00D73E49">
            <w:pPr>
              <w:jc w:val="center"/>
              <w:rPr>
                <w:rFonts w:eastAsia="MS Mincho"/>
                <w:sz w:val="24"/>
                <w:szCs w:val="24"/>
              </w:rPr>
            </w:pPr>
            <w:r w:rsidRPr="000B141F">
              <w:rPr>
                <w:rFonts w:eastAsia="MS Mincho"/>
                <w:sz w:val="24"/>
                <w:szCs w:val="24"/>
              </w:rPr>
              <w:t>16.9</w:t>
            </w:r>
          </w:p>
        </w:tc>
        <w:tc>
          <w:tcPr>
            <w:tcW w:w="1616" w:type="dxa"/>
            <w:tcBorders>
              <w:top w:val="nil"/>
              <w:left w:val="nil"/>
              <w:bottom w:val="single" w:sz="4" w:space="0" w:color="auto"/>
              <w:right w:val="nil"/>
            </w:tcBorders>
          </w:tcPr>
          <w:p w:rsidR="00E95C1D" w:rsidRPr="000B141F" w:rsidRDefault="00E95C1D" w:rsidP="00D73E49">
            <w:pPr>
              <w:jc w:val="center"/>
              <w:rPr>
                <w:rFonts w:eastAsia="MS Mincho"/>
                <w:sz w:val="24"/>
                <w:szCs w:val="24"/>
              </w:rPr>
            </w:pPr>
            <w:r w:rsidRPr="000B141F">
              <w:rPr>
                <w:rFonts w:eastAsia="MS Mincho"/>
                <w:sz w:val="24"/>
                <w:szCs w:val="24"/>
              </w:rPr>
              <w:t>493.3</w:t>
            </w:r>
          </w:p>
        </w:tc>
        <w:tc>
          <w:tcPr>
            <w:tcW w:w="1009" w:type="dxa"/>
            <w:tcBorders>
              <w:top w:val="nil"/>
              <w:left w:val="nil"/>
              <w:bottom w:val="single" w:sz="4" w:space="0" w:color="auto"/>
              <w:right w:val="nil"/>
            </w:tcBorders>
          </w:tcPr>
          <w:p w:rsidR="00E95C1D" w:rsidRPr="000B141F" w:rsidRDefault="00E95C1D" w:rsidP="00D73E49">
            <w:pPr>
              <w:jc w:val="center"/>
              <w:rPr>
                <w:rFonts w:eastAsia="MS Mincho"/>
                <w:sz w:val="24"/>
                <w:szCs w:val="24"/>
              </w:rPr>
            </w:pPr>
            <w:r w:rsidRPr="000B141F">
              <w:rPr>
                <w:rFonts w:eastAsia="MS Mincho"/>
                <w:sz w:val="24"/>
                <w:szCs w:val="24"/>
              </w:rPr>
              <w:t>306.0</w:t>
            </w:r>
          </w:p>
        </w:tc>
        <w:tc>
          <w:tcPr>
            <w:tcW w:w="1403" w:type="dxa"/>
            <w:tcBorders>
              <w:top w:val="nil"/>
              <w:left w:val="nil"/>
              <w:bottom w:val="single" w:sz="4" w:space="0" w:color="auto"/>
              <w:right w:val="nil"/>
            </w:tcBorders>
          </w:tcPr>
          <w:p w:rsidR="00E95C1D" w:rsidRPr="000B141F" w:rsidRDefault="00E95C1D" w:rsidP="00D73E49">
            <w:pPr>
              <w:jc w:val="center"/>
              <w:rPr>
                <w:rFonts w:eastAsia="MS Mincho"/>
                <w:sz w:val="24"/>
                <w:szCs w:val="24"/>
              </w:rPr>
            </w:pPr>
            <w:r w:rsidRPr="000B141F">
              <w:rPr>
                <w:rFonts w:eastAsia="MS Mincho"/>
                <w:sz w:val="24"/>
                <w:szCs w:val="24"/>
              </w:rPr>
              <w:t>9.17</w:t>
            </w:r>
          </w:p>
        </w:tc>
        <w:tc>
          <w:tcPr>
            <w:tcW w:w="1538" w:type="dxa"/>
            <w:tcBorders>
              <w:top w:val="nil"/>
              <w:left w:val="nil"/>
              <w:bottom w:val="single" w:sz="4" w:space="0" w:color="auto"/>
              <w:right w:val="single" w:sz="4" w:space="0" w:color="auto"/>
            </w:tcBorders>
          </w:tcPr>
          <w:p w:rsidR="00E95C1D" w:rsidRPr="000B141F" w:rsidRDefault="00E95C1D" w:rsidP="00D73E49">
            <w:pPr>
              <w:jc w:val="center"/>
              <w:rPr>
                <w:rFonts w:eastAsia="MS Mincho"/>
                <w:sz w:val="24"/>
                <w:szCs w:val="24"/>
              </w:rPr>
            </w:pPr>
            <w:r w:rsidRPr="000B141F">
              <w:rPr>
                <w:rFonts w:eastAsia="MS Mincho"/>
                <w:sz w:val="24"/>
                <w:szCs w:val="24"/>
              </w:rPr>
              <w:t>34.1</w:t>
            </w:r>
          </w:p>
        </w:tc>
      </w:tr>
      <w:tr w:rsidR="00E95C1D" w:rsidRPr="000B141F" w:rsidTr="00D73E49">
        <w:trPr>
          <w:trHeight w:val="316"/>
        </w:trPr>
        <w:tc>
          <w:tcPr>
            <w:tcW w:w="1391" w:type="dxa"/>
            <w:tcBorders>
              <w:left w:val="single" w:sz="4" w:space="0" w:color="auto"/>
              <w:bottom w:val="nil"/>
            </w:tcBorders>
          </w:tcPr>
          <w:p w:rsidR="00E95C1D" w:rsidRPr="000B141F" w:rsidRDefault="00E95C1D" w:rsidP="00D73E49">
            <w:pPr>
              <w:spacing w:line="276" w:lineRule="auto"/>
              <w:jc w:val="center"/>
              <w:rPr>
                <w:rFonts w:eastAsia="MS Mincho"/>
                <w:sz w:val="24"/>
                <w:szCs w:val="24"/>
              </w:rPr>
            </w:pPr>
            <w:r w:rsidRPr="000B141F">
              <w:rPr>
                <w:rFonts w:eastAsia="MS Mincho"/>
                <w:sz w:val="24"/>
                <w:szCs w:val="24"/>
              </w:rPr>
              <w:t>F test</w:t>
            </w:r>
          </w:p>
        </w:tc>
        <w:tc>
          <w:tcPr>
            <w:tcW w:w="1391" w:type="dxa"/>
            <w:tcBorders>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NS</w:t>
            </w:r>
          </w:p>
        </w:tc>
        <w:tc>
          <w:tcPr>
            <w:tcW w:w="1392" w:type="dxa"/>
            <w:tcBorders>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NS</w:t>
            </w:r>
          </w:p>
        </w:tc>
        <w:tc>
          <w:tcPr>
            <w:tcW w:w="1616" w:type="dxa"/>
            <w:tcBorders>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NS</w:t>
            </w:r>
          </w:p>
        </w:tc>
        <w:tc>
          <w:tcPr>
            <w:tcW w:w="1009" w:type="dxa"/>
            <w:tcBorders>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NS</w:t>
            </w:r>
          </w:p>
        </w:tc>
        <w:tc>
          <w:tcPr>
            <w:tcW w:w="1403" w:type="dxa"/>
            <w:tcBorders>
              <w:left w:val="nil"/>
              <w:bottom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NS</w:t>
            </w:r>
          </w:p>
        </w:tc>
        <w:tc>
          <w:tcPr>
            <w:tcW w:w="1538" w:type="dxa"/>
            <w:tcBorders>
              <w:left w:val="nil"/>
              <w:bottom w:val="nil"/>
              <w:right w:val="single" w:sz="4" w:space="0" w:color="auto"/>
            </w:tcBorders>
          </w:tcPr>
          <w:p w:rsidR="00E95C1D" w:rsidRPr="000B141F" w:rsidRDefault="00E95C1D" w:rsidP="00D73E49">
            <w:pPr>
              <w:jc w:val="both"/>
              <w:rPr>
                <w:rFonts w:eastAsia="MS Mincho"/>
                <w:sz w:val="24"/>
                <w:szCs w:val="24"/>
              </w:rPr>
            </w:pPr>
          </w:p>
        </w:tc>
      </w:tr>
      <w:tr w:rsidR="00E95C1D" w:rsidRPr="000B141F" w:rsidTr="00D73E49">
        <w:trPr>
          <w:trHeight w:val="316"/>
        </w:trPr>
        <w:tc>
          <w:tcPr>
            <w:tcW w:w="1391" w:type="dxa"/>
            <w:tcBorders>
              <w:top w:val="nil"/>
              <w:left w:val="single" w:sz="4" w:space="0" w:color="auto"/>
            </w:tcBorders>
          </w:tcPr>
          <w:p w:rsidR="00E95C1D" w:rsidRPr="000B141F" w:rsidRDefault="00E95C1D" w:rsidP="00D73E49">
            <w:pPr>
              <w:spacing w:line="276" w:lineRule="auto"/>
              <w:jc w:val="center"/>
              <w:rPr>
                <w:rFonts w:eastAsia="MS Mincho"/>
                <w:sz w:val="24"/>
                <w:szCs w:val="24"/>
              </w:rPr>
            </w:pPr>
            <w:r w:rsidRPr="000B141F">
              <w:rPr>
                <w:rFonts w:eastAsia="MS Mincho"/>
                <w:sz w:val="24"/>
                <w:szCs w:val="24"/>
              </w:rPr>
              <w:t>CV(%)</w:t>
            </w:r>
          </w:p>
        </w:tc>
        <w:tc>
          <w:tcPr>
            <w:tcW w:w="1391" w:type="dxa"/>
            <w:tcBorders>
              <w:top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3.4</w:t>
            </w:r>
          </w:p>
        </w:tc>
        <w:tc>
          <w:tcPr>
            <w:tcW w:w="1392" w:type="dxa"/>
            <w:tcBorders>
              <w:top w:val="nil"/>
              <w:left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4.5</w:t>
            </w:r>
          </w:p>
        </w:tc>
        <w:tc>
          <w:tcPr>
            <w:tcW w:w="1616" w:type="dxa"/>
            <w:tcBorders>
              <w:top w:val="nil"/>
              <w:left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5.9</w:t>
            </w:r>
          </w:p>
        </w:tc>
        <w:tc>
          <w:tcPr>
            <w:tcW w:w="1009" w:type="dxa"/>
            <w:tcBorders>
              <w:top w:val="nil"/>
              <w:left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3.6</w:t>
            </w:r>
          </w:p>
        </w:tc>
        <w:tc>
          <w:tcPr>
            <w:tcW w:w="1403" w:type="dxa"/>
            <w:tcBorders>
              <w:top w:val="nil"/>
              <w:left w:val="nil"/>
              <w:right w:val="nil"/>
            </w:tcBorders>
          </w:tcPr>
          <w:p w:rsidR="00E95C1D" w:rsidRPr="000B141F" w:rsidRDefault="00E95C1D" w:rsidP="00D73E49">
            <w:pPr>
              <w:jc w:val="center"/>
              <w:rPr>
                <w:rFonts w:eastAsia="MS Mincho"/>
                <w:sz w:val="24"/>
                <w:szCs w:val="24"/>
              </w:rPr>
            </w:pPr>
            <w:r w:rsidRPr="000B141F">
              <w:rPr>
                <w:rFonts w:eastAsia="MS Mincho"/>
                <w:sz w:val="24"/>
                <w:szCs w:val="24"/>
              </w:rPr>
              <w:t>7.7</w:t>
            </w:r>
          </w:p>
        </w:tc>
        <w:tc>
          <w:tcPr>
            <w:tcW w:w="1538" w:type="dxa"/>
            <w:tcBorders>
              <w:top w:val="nil"/>
              <w:left w:val="nil"/>
              <w:right w:val="single" w:sz="4" w:space="0" w:color="auto"/>
            </w:tcBorders>
          </w:tcPr>
          <w:p w:rsidR="00E95C1D" w:rsidRPr="000B141F" w:rsidRDefault="00E95C1D" w:rsidP="00D73E49">
            <w:pPr>
              <w:jc w:val="both"/>
              <w:rPr>
                <w:rFonts w:eastAsia="MS Mincho"/>
                <w:sz w:val="24"/>
                <w:szCs w:val="24"/>
              </w:rPr>
            </w:pPr>
          </w:p>
        </w:tc>
      </w:tr>
    </w:tbl>
    <w:p w:rsidR="00E95C1D" w:rsidRDefault="00E95C1D" w:rsidP="000B141F">
      <w:pPr>
        <w:ind w:left="1062" w:hanging="1062"/>
        <w:jc w:val="both"/>
        <w:rPr>
          <w:b/>
          <w:bCs/>
          <w:sz w:val="24"/>
          <w:szCs w:val="24"/>
        </w:rPr>
      </w:pPr>
    </w:p>
    <w:p w:rsidR="00E95C1D" w:rsidRDefault="00E95C1D" w:rsidP="000B141F">
      <w:pPr>
        <w:ind w:left="1062" w:hanging="1062"/>
        <w:jc w:val="both"/>
        <w:rPr>
          <w:b/>
          <w:bCs/>
          <w:sz w:val="24"/>
          <w:szCs w:val="24"/>
        </w:rPr>
      </w:pPr>
    </w:p>
    <w:p w:rsidR="001147A4" w:rsidRPr="00E95C1D" w:rsidRDefault="001147A4" w:rsidP="000B141F">
      <w:pPr>
        <w:ind w:left="1062" w:hanging="1062"/>
        <w:jc w:val="both"/>
        <w:rPr>
          <w:b/>
          <w:bCs/>
          <w:sz w:val="24"/>
          <w:szCs w:val="24"/>
        </w:rPr>
      </w:pPr>
    </w:p>
    <w:p w:rsidR="000B141F" w:rsidRPr="000B141F" w:rsidRDefault="000B141F" w:rsidP="00E95C1D">
      <w:pPr>
        <w:spacing w:after="120" w:line="276" w:lineRule="auto"/>
        <w:jc w:val="both"/>
        <w:rPr>
          <w:b/>
          <w:bCs/>
          <w:sz w:val="24"/>
          <w:szCs w:val="24"/>
        </w:rPr>
      </w:pPr>
      <w:r w:rsidRPr="000B141F">
        <w:rPr>
          <w:b/>
          <w:bCs/>
          <w:sz w:val="24"/>
          <w:szCs w:val="24"/>
        </w:rPr>
        <w:lastRenderedPageBreak/>
        <w:t>Soil salinity level</w:t>
      </w:r>
    </w:p>
    <w:p w:rsidR="000B141F" w:rsidRDefault="000B141F" w:rsidP="00E95C1D">
      <w:pPr>
        <w:spacing w:after="120" w:line="276" w:lineRule="auto"/>
        <w:ind w:firstLine="720"/>
        <w:jc w:val="both"/>
        <w:rPr>
          <w:sz w:val="24"/>
          <w:szCs w:val="24"/>
        </w:rPr>
      </w:pPr>
      <w:r w:rsidRPr="000B141F">
        <w:rPr>
          <w:sz w:val="24"/>
          <w:szCs w:val="24"/>
        </w:rPr>
        <w:t>The soil salinity level at sowing (end of November) was low (EC: 2.5 dS m</w:t>
      </w:r>
      <w:r w:rsidRPr="000B141F">
        <w:rPr>
          <w:sz w:val="24"/>
          <w:szCs w:val="24"/>
          <w:vertAlign w:val="superscript"/>
        </w:rPr>
        <w:t>-1</w:t>
      </w:r>
      <w:r w:rsidRPr="000B141F">
        <w:rPr>
          <w:sz w:val="24"/>
          <w:szCs w:val="24"/>
        </w:rPr>
        <w:t xml:space="preserve"> for Hazirhat and 2.6-2.7 dS m</w:t>
      </w:r>
      <w:r w:rsidRPr="000B141F">
        <w:rPr>
          <w:sz w:val="24"/>
          <w:szCs w:val="24"/>
          <w:vertAlign w:val="superscript"/>
        </w:rPr>
        <w:t>-1</w:t>
      </w:r>
      <w:r w:rsidRPr="000B141F">
        <w:rPr>
          <w:sz w:val="24"/>
          <w:szCs w:val="24"/>
        </w:rPr>
        <w:t xml:space="preserve"> for Kuakata) which  gradually increased with the  progress of growing period as the rise of  temperature observed from 15 days interval of salinity monitoring (Fig. 1 and 1b). Upon gradual increase the salinity level reached at the peak in April (EC: 8.78 and 8.96 dS m</w:t>
      </w:r>
      <w:r w:rsidRPr="000B141F">
        <w:rPr>
          <w:sz w:val="24"/>
          <w:szCs w:val="24"/>
          <w:vertAlign w:val="superscript"/>
        </w:rPr>
        <w:t>-1</w:t>
      </w:r>
      <w:r w:rsidRPr="000B141F">
        <w:rPr>
          <w:sz w:val="24"/>
          <w:szCs w:val="24"/>
        </w:rPr>
        <w:t xml:space="preserve"> for flat lat and raised bed plot, respectively) at Hazirhat. But at Kuakata, the salinity level was much higher 1(2.16 and 12.46 dS m</w:t>
      </w:r>
      <w:r w:rsidRPr="000B141F">
        <w:rPr>
          <w:sz w:val="24"/>
          <w:szCs w:val="24"/>
          <w:vertAlign w:val="superscript"/>
        </w:rPr>
        <w:t>-1</w:t>
      </w:r>
      <w:r w:rsidRPr="000B141F">
        <w:rPr>
          <w:sz w:val="24"/>
          <w:szCs w:val="24"/>
        </w:rPr>
        <w:t>) for flat land and raise bed, respectively. At initial level salinity was lower, which may not affect the crop to germinate and establishment but in later the intense of salinity increased, which might have been suppressed due to the elevated level of applied K. Higher level of K did not show noticeable effect on the changes in EC over the growing period and thus the benefit of elevated level of K application might due to its dominancy in absorption through the root negating  the activity of Na but that deserve through investigation before conclusion.</w:t>
      </w:r>
    </w:p>
    <w:p w:rsidR="00E95C1D" w:rsidRPr="000B141F" w:rsidRDefault="00E95C1D" w:rsidP="000B141F">
      <w:pPr>
        <w:ind w:firstLine="720"/>
        <w:jc w:val="both"/>
        <w:rPr>
          <w:sz w:val="24"/>
          <w:szCs w:val="24"/>
        </w:rPr>
      </w:pPr>
    </w:p>
    <w:p w:rsidR="000B141F" w:rsidRPr="000B141F" w:rsidRDefault="000B141F" w:rsidP="000B141F">
      <w:pPr>
        <w:ind w:firstLine="720"/>
        <w:jc w:val="both"/>
        <w:rPr>
          <w:sz w:val="24"/>
          <w:szCs w:val="24"/>
        </w:rPr>
      </w:pPr>
    </w:p>
    <w:p w:rsidR="000B141F" w:rsidRPr="000B141F" w:rsidRDefault="000B141F" w:rsidP="000B141F">
      <w:pPr>
        <w:spacing w:line="360" w:lineRule="auto"/>
        <w:jc w:val="both"/>
        <w:rPr>
          <w:sz w:val="24"/>
          <w:szCs w:val="24"/>
        </w:rPr>
      </w:pPr>
      <w:r w:rsidRPr="000B141F">
        <w:rPr>
          <w:noProof/>
          <w:sz w:val="24"/>
          <w:szCs w:val="24"/>
          <w:lang w:bidi="bn-BD"/>
        </w:rPr>
        <w:drawing>
          <wp:anchor distT="0" distB="0" distL="114300" distR="114300" simplePos="0" relativeHeight="251660288" behindDoc="0" locked="0" layoutInCell="1" allowOverlap="1">
            <wp:simplePos x="0" y="0"/>
            <wp:positionH relativeFrom="column">
              <wp:posOffset>803910</wp:posOffset>
            </wp:positionH>
            <wp:positionV relativeFrom="paragraph">
              <wp:posOffset>10795</wp:posOffset>
            </wp:positionV>
            <wp:extent cx="4848225" cy="2933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848225" cy="2933700"/>
                    </a:xfrm>
                    <a:prstGeom prst="rect">
                      <a:avLst/>
                    </a:prstGeom>
                    <a:noFill/>
                    <a:ln w="9525">
                      <a:noFill/>
                      <a:miter lim="800000"/>
                      <a:headEnd/>
                      <a:tailEnd/>
                    </a:ln>
                  </pic:spPr>
                </pic:pic>
              </a:graphicData>
            </a:graphic>
          </wp:anchor>
        </w:drawing>
      </w: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E95C1D" w:rsidRDefault="000B141F" w:rsidP="000B141F">
      <w:pPr>
        <w:spacing w:line="360" w:lineRule="auto"/>
        <w:jc w:val="both"/>
        <w:rPr>
          <w:sz w:val="14"/>
          <w:szCs w:val="14"/>
        </w:rPr>
      </w:pPr>
    </w:p>
    <w:p w:rsidR="000B141F" w:rsidRPr="000B141F" w:rsidRDefault="000B141F" w:rsidP="000B141F">
      <w:pPr>
        <w:spacing w:line="360" w:lineRule="auto"/>
        <w:jc w:val="both"/>
        <w:rPr>
          <w:sz w:val="24"/>
          <w:szCs w:val="24"/>
        </w:rPr>
      </w:pPr>
      <w:r w:rsidRPr="000B141F">
        <w:rPr>
          <w:noProof/>
          <w:sz w:val="24"/>
          <w:szCs w:val="24"/>
          <w:lang w:bidi="bn-BD"/>
        </w:rPr>
        <w:drawing>
          <wp:anchor distT="0" distB="0" distL="114300" distR="114300" simplePos="0" relativeHeight="251661312" behindDoc="0" locked="0" layoutInCell="1" allowOverlap="1">
            <wp:simplePos x="0" y="0"/>
            <wp:positionH relativeFrom="column">
              <wp:posOffset>803910</wp:posOffset>
            </wp:positionH>
            <wp:positionV relativeFrom="paragraph">
              <wp:posOffset>70485</wp:posOffset>
            </wp:positionV>
            <wp:extent cx="4791075" cy="2933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791075" cy="2933700"/>
                    </a:xfrm>
                    <a:prstGeom prst="rect">
                      <a:avLst/>
                    </a:prstGeom>
                    <a:noFill/>
                    <a:ln w="9525">
                      <a:noFill/>
                      <a:miter lim="800000"/>
                      <a:headEnd/>
                      <a:tailEnd/>
                    </a:ln>
                  </pic:spPr>
                </pic:pic>
              </a:graphicData>
            </a:graphic>
          </wp:anchor>
        </w:drawing>
      </w: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sz w:val="24"/>
          <w:szCs w:val="24"/>
        </w:rPr>
      </w:pPr>
    </w:p>
    <w:p w:rsidR="000B141F" w:rsidRPr="000B141F" w:rsidRDefault="000B141F" w:rsidP="000B141F">
      <w:pPr>
        <w:spacing w:line="360" w:lineRule="auto"/>
        <w:jc w:val="both"/>
        <w:rPr>
          <w:b/>
          <w:bCs/>
          <w:sz w:val="24"/>
          <w:szCs w:val="24"/>
        </w:rPr>
      </w:pPr>
    </w:p>
    <w:p w:rsidR="000B141F" w:rsidRPr="000B141F" w:rsidRDefault="000B141F" w:rsidP="000B141F">
      <w:pPr>
        <w:spacing w:line="360" w:lineRule="auto"/>
        <w:jc w:val="both"/>
        <w:rPr>
          <w:b/>
          <w:bCs/>
          <w:sz w:val="24"/>
          <w:szCs w:val="24"/>
        </w:rPr>
      </w:pPr>
    </w:p>
    <w:p w:rsidR="000B141F" w:rsidRPr="000B141F" w:rsidRDefault="000B141F" w:rsidP="000B141F">
      <w:pPr>
        <w:spacing w:line="360" w:lineRule="auto"/>
        <w:jc w:val="both"/>
        <w:rPr>
          <w:b/>
          <w:bCs/>
          <w:sz w:val="24"/>
          <w:szCs w:val="24"/>
        </w:rPr>
      </w:pPr>
    </w:p>
    <w:p w:rsidR="000B141F" w:rsidRPr="000B141F" w:rsidRDefault="000B141F" w:rsidP="000B141F">
      <w:pPr>
        <w:spacing w:line="360" w:lineRule="auto"/>
        <w:jc w:val="both"/>
        <w:rPr>
          <w:b/>
          <w:bCs/>
          <w:sz w:val="24"/>
          <w:szCs w:val="24"/>
        </w:rPr>
      </w:pPr>
    </w:p>
    <w:p w:rsidR="000B141F" w:rsidRPr="000B141F" w:rsidRDefault="000B141F" w:rsidP="000B141F">
      <w:pPr>
        <w:spacing w:line="360" w:lineRule="auto"/>
        <w:jc w:val="both"/>
        <w:rPr>
          <w:b/>
          <w:bCs/>
          <w:sz w:val="24"/>
          <w:szCs w:val="24"/>
        </w:rPr>
      </w:pPr>
    </w:p>
    <w:p w:rsidR="000B141F" w:rsidRPr="000B141F" w:rsidRDefault="000B141F" w:rsidP="00E95C1D">
      <w:pPr>
        <w:spacing w:line="276" w:lineRule="auto"/>
        <w:jc w:val="center"/>
        <w:rPr>
          <w:b/>
          <w:bCs/>
          <w:sz w:val="24"/>
          <w:szCs w:val="24"/>
        </w:rPr>
      </w:pPr>
      <w:r w:rsidRPr="000B141F">
        <w:rPr>
          <w:b/>
          <w:bCs/>
          <w:sz w:val="24"/>
          <w:szCs w:val="24"/>
        </w:rPr>
        <w:t>Conclusion</w:t>
      </w:r>
    </w:p>
    <w:p w:rsidR="000B141F" w:rsidRPr="000B141F" w:rsidRDefault="000B141F" w:rsidP="00E95C1D">
      <w:pPr>
        <w:spacing w:line="276" w:lineRule="auto"/>
        <w:jc w:val="center"/>
        <w:rPr>
          <w:b/>
          <w:bCs/>
          <w:sz w:val="24"/>
          <w:szCs w:val="24"/>
        </w:rPr>
      </w:pPr>
    </w:p>
    <w:p w:rsidR="000B141F" w:rsidRPr="000B141F" w:rsidRDefault="000B141F" w:rsidP="00E95C1D">
      <w:pPr>
        <w:spacing w:line="276" w:lineRule="auto"/>
        <w:jc w:val="both"/>
        <w:rPr>
          <w:sz w:val="24"/>
          <w:szCs w:val="24"/>
        </w:rPr>
      </w:pPr>
      <w:r w:rsidRPr="000B141F">
        <w:rPr>
          <w:sz w:val="24"/>
          <w:szCs w:val="24"/>
        </w:rPr>
        <w:lastRenderedPageBreak/>
        <w:t>It may be concluded that higher level of K (25-50% over STB dose as per the present recommendation) is beneficial in obtaining significantly higher yield from salt affected soil of Hazirhat, Noakhali (AEZ-18) and Kuakata, Patuakhali (AEZ13). The benefit of raised bed planting method in terms of yield is not so encouraging but elevated level of K under raised bed method of cultivation could be useful in minimizing salt stress and optimizing yield of hybrid maize in the study area. Further study is needed before drawing of final conclusion.</w:t>
      </w:r>
    </w:p>
    <w:p w:rsidR="000B141F" w:rsidRDefault="000B141F" w:rsidP="000B141F">
      <w:pPr>
        <w:spacing w:line="360" w:lineRule="auto"/>
        <w:jc w:val="both"/>
        <w:rPr>
          <w:b/>
          <w:bCs/>
          <w:sz w:val="24"/>
          <w:szCs w:val="24"/>
        </w:rPr>
      </w:pPr>
    </w:p>
    <w:p w:rsidR="00E95C1D" w:rsidRPr="000B141F" w:rsidRDefault="00E95C1D" w:rsidP="000B141F">
      <w:pPr>
        <w:spacing w:line="360" w:lineRule="auto"/>
        <w:jc w:val="both"/>
        <w:rPr>
          <w:b/>
          <w:bCs/>
          <w:sz w:val="24"/>
          <w:szCs w:val="24"/>
        </w:rPr>
      </w:pPr>
    </w:p>
    <w:p w:rsidR="000B141F" w:rsidRPr="000B141F" w:rsidRDefault="000B141F" w:rsidP="000B141F">
      <w:pPr>
        <w:spacing w:line="360" w:lineRule="auto"/>
        <w:jc w:val="center"/>
        <w:rPr>
          <w:b/>
          <w:bCs/>
          <w:sz w:val="24"/>
          <w:szCs w:val="24"/>
        </w:rPr>
      </w:pPr>
      <w:r w:rsidRPr="000B141F">
        <w:rPr>
          <w:b/>
          <w:bCs/>
          <w:sz w:val="24"/>
          <w:szCs w:val="24"/>
        </w:rPr>
        <w:t>References</w:t>
      </w:r>
    </w:p>
    <w:p w:rsidR="000B141F" w:rsidRPr="000B141F" w:rsidRDefault="000B141F" w:rsidP="00E95C1D">
      <w:pPr>
        <w:spacing w:after="120"/>
        <w:jc w:val="center"/>
        <w:rPr>
          <w:b/>
          <w:bCs/>
          <w:sz w:val="24"/>
          <w:szCs w:val="24"/>
        </w:rPr>
      </w:pPr>
    </w:p>
    <w:p w:rsidR="000B141F" w:rsidRPr="000B141F" w:rsidRDefault="000B141F" w:rsidP="00E95C1D">
      <w:pPr>
        <w:autoSpaceDE w:val="0"/>
        <w:autoSpaceDN w:val="0"/>
        <w:adjustRightInd w:val="0"/>
        <w:spacing w:after="120"/>
        <w:ind w:left="720" w:hanging="720"/>
        <w:jc w:val="both"/>
        <w:rPr>
          <w:sz w:val="24"/>
          <w:szCs w:val="24"/>
        </w:rPr>
      </w:pPr>
      <w:r w:rsidRPr="000B141F">
        <w:rPr>
          <w:sz w:val="24"/>
          <w:szCs w:val="24"/>
        </w:rPr>
        <w:t>Bar-Tal, A. S.Feigenbaun and D.L. Sparks. 1991. Potassium salinity interactions in irrigated corn. Irri. Sci. 12:27-35.</w:t>
      </w:r>
    </w:p>
    <w:p w:rsidR="000B141F" w:rsidRPr="000B141F" w:rsidRDefault="000B141F" w:rsidP="00E95C1D">
      <w:pPr>
        <w:autoSpaceDE w:val="0"/>
        <w:autoSpaceDN w:val="0"/>
        <w:adjustRightInd w:val="0"/>
        <w:spacing w:after="120"/>
        <w:ind w:left="720" w:hanging="720"/>
        <w:jc w:val="both"/>
        <w:rPr>
          <w:sz w:val="24"/>
          <w:szCs w:val="24"/>
        </w:rPr>
      </w:pPr>
      <w:r w:rsidRPr="000B141F">
        <w:rPr>
          <w:sz w:val="24"/>
          <w:szCs w:val="24"/>
        </w:rPr>
        <w:t>Ben-Hayyim, G, U. Kafkafi and R. Ganmore-Neumann. 1987. Role of internal potassium in maintaining growth of cultured citrus cells on increasing NaC1 and CaCl</w:t>
      </w:r>
      <w:r w:rsidRPr="000B141F">
        <w:rPr>
          <w:sz w:val="24"/>
          <w:szCs w:val="24"/>
          <w:vertAlign w:val="subscript"/>
        </w:rPr>
        <w:t>2</w:t>
      </w:r>
      <w:r w:rsidRPr="000B141F">
        <w:rPr>
          <w:sz w:val="24"/>
          <w:szCs w:val="24"/>
        </w:rPr>
        <w:t xml:space="preserve"> concentrations. Plant Physiol 85: 434-439</w:t>
      </w:r>
    </w:p>
    <w:p w:rsidR="000B141F" w:rsidRPr="000B141F" w:rsidRDefault="000B141F" w:rsidP="00E95C1D">
      <w:pPr>
        <w:autoSpaceDE w:val="0"/>
        <w:autoSpaceDN w:val="0"/>
        <w:adjustRightInd w:val="0"/>
        <w:spacing w:after="120"/>
        <w:ind w:left="720" w:hanging="720"/>
        <w:jc w:val="both"/>
        <w:rPr>
          <w:sz w:val="24"/>
          <w:szCs w:val="24"/>
        </w:rPr>
      </w:pPr>
      <w:r w:rsidRPr="000B141F">
        <w:rPr>
          <w:sz w:val="24"/>
          <w:szCs w:val="24"/>
        </w:rPr>
        <w:t>Chaves, M.M., J. Flexas, and C. Pinheiro. 2009. Photosynthesis under drought and saltstress: Regulation mechanism of whole plant to cell. Ann. Bot. 103:551–568. Department, Joydebpur, Gazipur. pp. 35-65.</w:t>
      </w:r>
    </w:p>
    <w:p w:rsidR="000B141F" w:rsidRPr="000B141F" w:rsidRDefault="000B141F" w:rsidP="00E95C1D">
      <w:pPr>
        <w:spacing w:after="120"/>
        <w:ind w:left="720" w:hanging="720"/>
        <w:jc w:val="both"/>
        <w:rPr>
          <w:bCs/>
          <w:sz w:val="24"/>
          <w:szCs w:val="24"/>
        </w:rPr>
      </w:pPr>
      <w:r w:rsidRPr="000B141F">
        <w:rPr>
          <w:bCs/>
          <w:sz w:val="24"/>
          <w:szCs w:val="24"/>
        </w:rPr>
        <w:t xml:space="preserve">Haque S. A. 2006. Salinity Problems and Crop Production. </w:t>
      </w:r>
      <w:r w:rsidRPr="000B141F">
        <w:rPr>
          <w:bCs/>
          <w:i/>
          <w:iCs/>
          <w:sz w:val="24"/>
          <w:szCs w:val="24"/>
        </w:rPr>
        <w:t>In</w:t>
      </w:r>
      <w:r w:rsidRPr="000B141F">
        <w:rPr>
          <w:bCs/>
          <w:sz w:val="24"/>
          <w:szCs w:val="24"/>
        </w:rPr>
        <w:t>: Coastal Regions Of Bangladesh Pak. J. Bot., 38(5): 1359-1365.</w:t>
      </w:r>
    </w:p>
    <w:p w:rsidR="000B141F" w:rsidRPr="000B141F" w:rsidRDefault="000B141F" w:rsidP="00E95C1D">
      <w:pPr>
        <w:autoSpaceDE w:val="0"/>
        <w:autoSpaceDN w:val="0"/>
        <w:adjustRightInd w:val="0"/>
        <w:spacing w:after="120"/>
        <w:ind w:left="720" w:hanging="720"/>
        <w:jc w:val="both"/>
        <w:rPr>
          <w:sz w:val="24"/>
          <w:szCs w:val="24"/>
        </w:rPr>
      </w:pPr>
      <w:r w:rsidRPr="000B141F">
        <w:rPr>
          <w:sz w:val="24"/>
          <w:szCs w:val="24"/>
        </w:rPr>
        <w:t>Kafkafi, U. 1984. Plant nutrition under saline conditions. In: Shainberg I, Shalhevet J (eds) Soil salinity under irrigation. Springer,Berlin.</w:t>
      </w:r>
    </w:p>
    <w:p w:rsidR="000B141F" w:rsidRPr="000B141F" w:rsidRDefault="000B141F" w:rsidP="00E95C1D">
      <w:pPr>
        <w:autoSpaceDE w:val="0"/>
        <w:autoSpaceDN w:val="0"/>
        <w:adjustRightInd w:val="0"/>
        <w:spacing w:after="120"/>
        <w:ind w:left="720" w:hanging="720"/>
        <w:jc w:val="both"/>
        <w:rPr>
          <w:sz w:val="24"/>
          <w:szCs w:val="24"/>
        </w:rPr>
      </w:pPr>
      <w:r w:rsidRPr="000B141F">
        <w:rPr>
          <w:sz w:val="24"/>
          <w:szCs w:val="24"/>
        </w:rPr>
        <w:t>Khalil, M.A., F. Amer , M.M. Elgabli. 1967 A salinity-fertility interaction study on corn and cotton. Soil Sci Soc Am Proc 31:683-686.</w:t>
      </w:r>
    </w:p>
    <w:p w:rsidR="000B141F" w:rsidRPr="000B141F" w:rsidRDefault="000B141F" w:rsidP="00E95C1D">
      <w:pPr>
        <w:autoSpaceDE w:val="0"/>
        <w:autoSpaceDN w:val="0"/>
        <w:adjustRightInd w:val="0"/>
        <w:spacing w:after="120"/>
        <w:ind w:left="720" w:hanging="720"/>
        <w:jc w:val="both"/>
        <w:rPr>
          <w:rFonts w:eastAsia="BookAntiqua"/>
          <w:sz w:val="24"/>
          <w:szCs w:val="24"/>
        </w:rPr>
      </w:pPr>
      <w:r w:rsidRPr="000B141F">
        <w:rPr>
          <w:rFonts w:eastAsia="BookAntiqua"/>
          <w:sz w:val="24"/>
          <w:szCs w:val="24"/>
        </w:rPr>
        <w:t>Munns, R., and M. Tester. 2008. Mechanisms of salinity tolerance. Annual Review of Plant Biology, 59, 651-681.</w:t>
      </w:r>
    </w:p>
    <w:p w:rsidR="00D52893" w:rsidRPr="000B141F" w:rsidRDefault="00D52893" w:rsidP="000B141F">
      <w:pPr>
        <w:rPr>
          <w:sz w:val="24"/>
          <w:szCs w:val="24"/>
        </w:rPr>
      </w:pPr>
    </w:p>
    <w:sectPr w:rsidR="00D52893" w:rsidRPr="000B141F" w:rsidSect="00283A4D">
      <w:footerReference w:type="default" r:id="rId9"/>
      <w:pgSz w:w="11907" w:h="16839" w:code="9"/>
      <w:pgMar w:top="1474" w:right="1134" w:bottom="255" w:left="1134" w:header="709" w:footer="7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018" w:rsidRDefault="004E3018" w:rsidP="00283A4D">
      <w:r>
        <w:separator/>
      </w:r>
    </w:p>
  </w:endnote>
  <w:endnote w:type="continuationSeparator" w:id="1">
    <w:p w:rsidR="004E3018" w:rsidRDefault="004E3018" w:rsidP="0028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802040204020203"/>
    <w:charset w:val="00"/>
    <w:family w:val="auto"/>
    <w:pitch w:val="variable"/>
    <w:sig w:usb0="0001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MTSYN">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BookAntiqua">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4862"/>
      <w:docPartObj>
        <w:docPartGallery w:val="Page Numbers (Bottom of Page)"/>
        <w:docPartUnique/>
      </w:docPartObj>
    </w:sdtPr>
    <w:sdtEndPr>
      <w:rPr>
        <w:sz w:val="24"/>
        <w:szCs w:val="24"/>
      </w:rPr>
    </w:sdtEndPr>
    <w:sdtContent>
      <w:p w:rsidR="006104A3" w:rsidRDefault="006104A3">
        <w:pPr>
          <w:pStyle w:val="Footer"/>
          <w:jc w:val="center"/>
        </w:pPr>
        <w:r w:rsidRPr="00283A4D">
          <w:rPr>
            <w:sz w:val="24"/>
            <w:szCs w:val="24"/>
          </w:rPr>
          <w:fldChar w:fldCharType="begin"/>
        </w:r>
        <w:r w:rsidRPr="00283A4D">
          <w:rPr>
            <w:sz w:val="24"/>
            <w:szCs w:val="24"/>
          </w:rPr>
          <w:instrText xml:space="preserve"> PAGE   \* MERGEFORMAT </w:instrText>
        </w:r>
        <w:r w:rsidRPr="00283A4D">
          <w:rPr>
            <w:sz w:val="24"/>
            <w:szCs w:val="24"/>
          </w:rPr>
          <w:fldChar w:fldCharType="separate"/>
        </w:r>
        <w:r w:rsidR="003545DE">
          <w:rPr>
            <w:noProof/>
            <w:sz w:val="24"/>
            <w:szCs w:val="24"/>
          </w:rPr>
          <w:t>2</w:t>
        </w:r>
        <w:r w:rsidRPr="00283A4D">
          <w:rPr>
            <w:sz w:val="24"/>
            <w:szCs w:val="24"/>
          </w:rPr>
          <w:fldChar w:fldCharType="end"/>
        </w:r>
      </w:p>
    </w:sdtContent>
  </w:sdt>
  <w:p w:rsidR="006104A3" w:rsidRDefault="00610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018" w:rsidRDefault="004E3018" w:rsidP="00283A4D">
      <w:r>
        <w:separator/>
      </w:r>
    </w:p>
  </w:footnote>
  <w:footnote w:type="continuationSeparator" w:id="1">
    <w:p w:rsidR="004E3018" w:rsidRDefault="004E3018" w:rsidP="00283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A36"/>
    <w:multiLevelType w:val="hybridMultilevel"/>
    <w:tmpl w:val="AD02D094"/>
    <w:lvl w:ilvl="0" w:tplc="387EB57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9A7BD5"/>
    <w:multiLevelType w:val="hybridMultilevel"/>
    <w:tmpl w:val="C83A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60D95"/>
    <w:multiLevelType w:val="hybridMultilevel"/>
    <w:tmpl w:val="778CD46E"/>
    <w:lvl w:ilvl="0" w:tplc="64B887C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6242584C"/>
    <w:multiLevelType w:val="hybridMultilevel"/>
    <w:tmpl w:val="40A0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283A4D"/>
    <w:rsid w:val="0005633F"/>
    <w:rsid w:val="000B141F"/>
    <w:rsid w:val="000B282F"/>
    <w:rsid w:val="001147A4"/>
    <w:rsid w:val="00117AC7"/>
    <w:rsid w:val="001B1D65"/>
    <w:rsid w:val="00212F18"/>
    <w:rsid w:val="0024665D"/>
    <w:rsid w:val="00283A4D"/>
    <w:rsid w:val="003545DE"/>
    <w:rsid w:val="004E3018"/>
    <w:rsid w:val="006104A3"/>
    <w:rsid w:val="006C1F87"/>
    <w:rsid w:val="007A04A0"/>
    <w:rsid w:val="00904486"/>
    <w:rsid w:val="009709BB"/>
    <w:rsid w:val="00BE508C"/>
    <w:rsid w:val="00C20AEC"/>
    <w:rsid w:val="00D52893"/>
    <w:rsid w:val="00D73E49"/>
    <w:rsid w:val="00D75C0C"/>
    <w:rsid w:val="00DA342A"/>
    <w:rsid w:val="00E66152"/>
    <w:rsid w:val="00E95C1D"/>
    <w:rsid w:val="00EA5331"/>
    <w:rsid w:val="00EF3D23"/>
    <w:rsid w:val="00F21FBB"/>
    <w:rsid w:val="00FD56D0"/>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4D"/>
    <w:pPr>
      <w:spacing w:after="0" w:line="240" w:lineRule="auto"/>
    </w:pPr>
    <w:rPr>
      <w:rFonts w:ascii="Times New Roman" w:eastAsia="Times New Roman" w:hAnsi="Times New Roman" w:cs="Times New Roman"/>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3A4D"/>
    <w:pPr>
      <w:tabs>
        <w:tab w:val="center" w:pos="4680"/>
        <w:tab w:val="right" w:pos="9360"/>
      </w:tabs>
    </w:pPr>
  </w:style>
  <w:style w:type="character" w:customStyle="1" w:styleId="HeaderChar">
    <w:name w:val="Header Char"/>
    <w:basedOn w:val="DefaultParagraphFont"/>
    <w:link w:val="Header"/>
    <w:uiPriority w:val="99"/>
    <w:semiHidden/>
    <w:rsid w:val="00283A4D"/>
    <w:rPr>
      <w:rFonts w:ascii="Times New Roman" w:eastAsia="Times New Roman" w:hAnsi="Times New Roman" w:cs="Times New Roman"/>
      <w:sz w:val="28"/>
      <w:lang w:bidi="ar-SA"/>
    </w:rPr>
  </w:style>
  <w:style w:type="paragraph" w:styleId="Footer">
    <w:name w:val="footer"/>
    <w:basedOn w:val="Normal"/>
    <w:link w:val="FooterChar"/>
    <w:uiPriority w:val="99"/>
    <w:unhideWhenUsed/>
    <w:rsid w:val="00283A4D"/>
    <w:pPr>
      <w:tabs>
        <w:tab w:val="center" w:pos="4680"/>
        <w:tab w:val="right" w:pos="9360"/>
      </w:tabs>
    </w:pPr>
  </w:style>
  <w:style w:type="character" w:customStyle="1" w:styleId="FooterChar">
    <w:name w:val="Footer Char"/>
    <w:basedOn w:val="DefaultParagraphFont"/>
    <w:link w:val="Footer"/>
    <w:uiPriority w:val="99"/>
    <w:rsid w:val="00283A4D"/>
    <w:rPr>
      <w:rFonts w:ascii="Times New Roman" w:eastAsia="Times New Roman" w:hAnsi="Times New Roman" w:cs="Times New Roman"/>
      <w:sz w:val="28"/>
      <w:lang w:bidi="ar-SA"/>
    </w:rPr>
  </w:style>
  <w:style w:type="paragraph" w:styleId="BodyText">
    <w:name w:val="Body Text"/>
    <w:aliases w:val=" Char, Char Char Char Char,Char,Char Char Char Char"/>
    <w:basedOn w:val="Normal"/>
    <w:link w:val="BodyTextChar"/>
    <w:rsid w:val="006C1F87"/>
    <w:pPr>
      <w:jc w:val="center"/>
    </w:pPr>
    <w:rPr>
      <w:b/>
      <w:szCs w:val="20"/>
    </w:rPr>
  </w:style>
  <w:style w:type="character" w:customStyle="1" w:styleId="BodyTextChar">
    <w:name w:val="Body Text Char"/>
    <w:aliases w:val=" Char Char1, Char Char Char Char Char,Char Char1,Char Char Char Char Char"/>
    <w:basedOn w:val="DefaultParagraphFont"/>
    <w:link w:val="BodyText"/>
    <w:rsid w:val="006C1F87"/>
    <w:rPr>
      <w:rFonts w:ascii="Times New Roman" w:eastAsia="Times New Roman" w:hAnsi="Times New Roman" w:cs="Times New Roman"/>
      <w:b/>
      <w:sz w:val="28"/>
      <w:szCs w:val="20"/>
      <w:lang w:bidi="ar-SA"/>
    </w:rPr>
  </w:style>
  <w:style w:type="paragraph" w:styleId="BodyTextIndent">
    <w:name w:val="Body Text Indent"/>
    <w:basedOn w:val="Normal"/>
    <w:link w:val="BodyTextIndentChar"/>
    <w:rsid w:val="006C1F87"/>
    <w:pPr>
      <w:spacing w:after="120"/>
      <w:ind w:left="360"/>
    </w:pPr>
  </w:style>
  <w:style w:type="character" w:customStyle="1" w:styleId="BodyTextIndentChar">
    <w:name w:val="Body Text Indent Char"/>
    <w:basedOn w:val="DefaultParagraphFont"/>
    <w:link w:val="BodyTextIndent"/>
    <w:rsid w:val="006C1F87"/>
    <w:rPr>
      <w:rFonts w:ascii="Times New Roman" w:eastAsia="Times New Roman" w:hAnsi="Times New Roman" w:cs="Times New Roman"/>
      <w:sz w:val="28"/>
      <w:lang w:bidi="ar-SA"/>
    </w:rPr>
  </w:style>
  <w:style w:type="paragraph" w:styleId="BodyText3">
    <w:name w:val="Body Text 3"/>
    <w:basedOn w:val="Normal"/>
    <w:link w:val="BodyText3Char"/>
    <w:rsid w:val="006C1F87"/>
    <w:pPr>
      <w:spacing w:after="120"/>
    </w:pPr>
    <w:rPr>
      <w:sz w:val="16"/>
      <w:szCs w:val="16"/>
    </w:rPr>
  </w:style>
  <w:style w:type="character" w:customStyle="1" w:styleId="BodyText3Char">
    <w:name w:val="Body Text 3 Char"/>
    <w:basedOn w:val="DefaultParagraphFont"/>
    <w:link w:val="BodyText3"/>
    <w:rsid w:val="006C1F87"/>
    <w:rPr>
      <w:rFonts w:ascii="Times New Roman" w:eastAsia="Times New Roman" w:hAnsi="Times New Roman" w:cs="Times New Roman"/>
      <w:sz w:val="16"/>
      <w:szCs w:val="16"/>
      <w:lang w:bidi="ar-SA"/>
    </w:rPr>
  </w:style>
  <w:style w:type="paragraph" w:styleId="Subtitle">
    <w:name w:val="Subtitle"/>
    <w:aliases w:val=" Char Char Char, Char Char,Char Char Char,Char Char"/>
    <w:basedOn w:val="Normal"/>
    <w:link w:val="SubtitleChar"/>
    <w:qFormat/>
    <w:rsid w:val="006C1F87"/>
    <w:pPr>
      <w:jc w:val="center"/>
    </w:pPr>
    <w:rPr>
      <w:sz w:val="32"/>
      <w:szCs w:val="20"/>
    </w:rPr>
  </w:style>
  <w:style w:type="character" w:customStyle="1" w:styleId="SubtitleChar">
    <w:name w:val="Subtitle Char"/>
    <w:aliases w:val=" Char Char Char Char1, Char Char Char1,Char Char Char Char1,Char Char Char1"/>
    <w:basedOn w:val="DefaultParagraphFont"/>
    <w:link w:val="Subtitle"/>
    <w:rsid w:val="006C1F87"/>
    <w:rPr>
      <w:rFonts w:ascii="Times New Roman" w:eastAsia="Times New Roman" w:hAnsi="Times New Roman" w:cs="Times New Roman"/>
      <w:sz w:val="32"/>
      <w:szCs w:val="20"/>
      <w:lang w:bidi="ar-SA"/>
    </w:rPr>
  </w:style>
  <w:style w:type="paragraph" w:customStyle="1" w:styleId="Default">
    <w:name w:val="Default"/>
    <w:rsid w:val="006C1F87"/>
    <w:pPr>
      <w:autoSpaceDE w:val="0"/>
      <w:autoSpaceDN w:val="0"/>
      <w:adjustRightInd w:val="0"/>
      <w:spacing w:after="0" w:line="240" w:lineRule="auto"/>
    </w:pPr>
    <w:rPr>
      <w:rFonts w:ascii="Palatino Linotype" w:eastAsia="Times New Roman" w:hAnsi="Palatino Linotype" w:cs="Palatino Linotype"/>
      <w:color w:val="000000"/>
      <w:sz w:val="24"/>
      <w:szCs w:val="24"/>
      <w:lang w:bidi="ar-SA"/>
    </w:rPr>
  </w:style>
  <w:style w:type="paragraph" w:styleId="ListParagraph">
    <w:name w:val="List Paragraph"/>
    <w:basedOn w:val="Normal"/>
    <w:uiPriority w:val="34"/>
    <w:qFormat/>
    <w:rsid w:val="000B14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9</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Abdus.Satter</dc:creator>
  <cp:lastModifiedBy>Abdus.Satter</cp:lastModifiedBy>
  <cp:revision>6</cp:revision>
  <cp:lastPrinted>2016-06-16T08:24:00Z</cp:lastPrinted>
  <dcterms:created xsi:type="dcterms:W3CDTF">2016-06-15T05:14:00Z</dcterms:created>
  <dcterms:modified xsi:type="dcterms:W3CDTF">2016-06-16T09:00:00Z</dcterms:modified>
</cp:coreProperties>
</file>